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Pr="00DA2CBA" w:rsidRDefault="00F2461E" w:rsidP="00DA2CBA">
      <w:pPr>
        <w:jc w:val="center"/>
        <w:rPr>
          <w:rFonts w:asciiTheme="minorHAnsi" w:hAnsiTheme="minorHAnsi"/>
          <w:b/>
        </w:rPr>
      </w:pPr>
      <w:r w:rsidRPr="00DA2CBA">
        <w:rPr>
          <w:rFonts w:asciiTheme="minorHAnsi" w:hAnsiTheme="minorHAnsi"/>
          <w:b/>
        </w:rPr>
        <w:t xml:space="preserve">ZÁPIS č. </w:t>
      </w:r>
      <w:r w:rsidR="00134253" w:rsidRPr="00DA2CBA">
        <w:rPr>
          <w:rFonts w:asciiTheme="minorHAnsi" w:hAnsiTheme="minorHAnsi"/>
          <w:b/>
        </w:rPr>
        <w:t>1</w:t>
      </w:r>
      <w:r w:rsidR="00AE1364" w:rsidRPr="00DA2CBA">
        <w:rPr>
          <w:rFonts w:asciiTheme="minorHAnsi" w:hAnsiTheme="minorHAnsi"/>
          <w:b/>
        </w:rPr>
        <w:t>3</w:t>
      </w:r>
      <w:r w:rsidR="002832BD" w:rsidRPr="00DA2CBA">
        <w:rPr>
          <w:rFonts w:asciiTheme="minorHAnsi" w:hAnsiTheme="minorHAnsi"/>
          <w:b/>
        </w:rPr>
        <w:t>/</w:t>
      </w:r>
      <w:r w:rsidR="00835011" w:rsidRPr="00DA2CBA">
        <w:rPr>
          <w:rFonts w:asciiTheme="minorHAnsi" w:hAnsiTheme="minorHAnsi"/>
          <w:b/>
        </w:rPr>
        <w:t>201</w:t>
      </w:r>
      <w:r w:rsidR="00AE1364" w:rsidRPr="00DA2CBA">
        <w:rPr>
          <w:rFonts w:asciiTheme="minorHAnsi" w:hAnsiTheme="minorHAnsi"/>
          <w:b/>
        </w:rPr>
        <w:t>6</w:t>
      </w:r>
    </w:p>
    <w:p w:rsidR="00DB3412" w:rsidRPr="00DA2CBA" w:rsidRDefault="00DB3412" w:rsidP="00DA2C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DA2CBA" w:rsidRDefault="009528B3" w:rsidP="00DA2C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</w:t>
      </w:r>
      <w:r w:rsidR="005933F1" w:rsidRPr="00DA2CB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DA2CBA" w:rsidRDefault="005933F1" w:rsidP="00DA2C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DA2CBA">
        <w:rPr>
          <w:rFonts w:asciiTheme="minorHAnsi" w:hAnsiTheme="minorHAnsi"/>
          <w:b/>
          <w:sz w:val="22"/>
          <w:szCs w:val="22"/>
        </w:rPr>
        <w:t>dne</w:t>
      </w:r>
      <w:r w:rsidR="00D41A63" w:rsidRPr="00DA2CBA">
        <w:rPr>
          <w:rFonts w:asciiTheme="minorHAnsi" w:hAnsiTheme="minorHAnsi"/>
          <w:b/>
          <w:sz w:val="22"/>
          <w:szCs w:val="22"/>
        </w:rPr>
        <w:t xml:space="preserve"> </w:t>
      </w:r>
      <w:r w:rsidR="00FE5F18" w:rsidRPr="00DA2CBA">
        <w:rPr>
          <w:rFonts w:asciiTheme="minorHAnsi" w:hAnsiTheme="minorHAnsi"/>
          <w:b/>
          <w:sz w:val="22"/>
          <w:szCs w:val="22"/>
        </w:rPr>
        <w:t>5</w:t>
      </w:r>
      <w:r w:rsidR="00171CEE" w:rsidRPr="00DA2CBA">
        <w:rPr>
          <w:rFonts w:asciiTheme="minorHAnsi" w:hAnsiTheme="minorHAnsi"/>
          <w:b/>
          <w:sz w:val="22"/>
          <w:szCs w:val="22"/>
        </w:rPr>
        <w:t xml:space="preserve">. </w:t>
      </w:r>
      <w:r w:rsidR="005A7DA2" w:rsidRPr="00DA2CBA">
        <w:rPr>
          <w:rFonts w:asciiTheme="minorHAnsi" w:hAnsiTheme="minorHAnsi"/>
          <w:b/>
          <w:sz w:val="22"/>
          <w:szCs w:val="22"/>
        </w:rPr>
        <w:t>ledna</w:t>
      </w:r>
      <w:r w:rsidR="00D41A63" w:rsidRPr="00DA2CBA">
        <w:rPr>
          <w:rFonts w:asciiTheme="minorHAnsi" w:hAnsiTheme="minorHAnsi"/>
          <w:b/>
          <w:sz w:val="22"/>
          <w:szCs w:val="22"/>
        </w:rPr>
        <w:t xml:space="preserve"> </w:t>
      </w:r>
      <w:r w:rsidRPr="00DA2CBA">
        <w:rPr>
          <w:rFonts w:asciiTheme="minorHAnsi" w:hAnsiTheme="minorHAnsi"/>
          <w:b/>
          <w:sz w:val="22"/>
          <w:szCs w:val="22"/>
        </w:rPr>
        <w:t>201</w:t>
      </w:r>
      <w:r w:rsidR="00AE1364" w:rsidRPr="00DA2CBA">
        <w:rPr>
          <w:rFonts w:asciiTheme="minorHAnsi" w:hAnsiTheme="minorHAnsi"/>
          <w:b/>
          <w:sz w:val="22"/>
          <w:szCs w:val="22"/>
        </w:rPr>
        <w:t>6 v 14.00 hodin v pracovně děkana na DLF UP</w:t>
      </w:r>
    </w:p>
    <w:p w:rsidR="00DB3412" w:rsidRPr="00DA2CBA" w:rsidRDefault="009528B3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Omluven: </w:t>
      </w:r>
      <w:r w:rsidR="00F51D8B" w:rsidRPr="00DA2CBA">
        <w:rPr>
          <w:rFonts w:asciiTheme="minorHAnsi" w:hAnsiTheme="minorHAnsi"/>
          <w:sz w:val="22"/>
          <w:szCs w:val="22"/>
        </w:rPr>
        <w:t xml:space="preserve">doc. MUDr. Miloš </w:t>
      </w:r>
      <w:proofErr w:type="spellStart"/>
      <w:r w:rsidR="00F51D8B" w:rsidRPr="00DA2CBA">
        <w:rPr>
          <w:rFonts w:asciiTheme="minorHAnsi" w:hAnsiTheme="minorHAnsi"/>
          <w:sz w:val="22"/>
          <w:szCs w:val="22"/>
        </w:rPr>
        <w:t>Špidlen</w:t>
      </w:r>
      <w:proofErr w:type="spellEnd"/>
      <w:r w:rsidR="00F51D8B" w:rsidRPr="00DA2CBA">
        <w:rPr>
          <w:rFonts w:asciiTheme="minorHAnsi" w:hAnsiTheme="minorHAnsi"/>
          <w:sz w:val="22"/>
          <w:szCs w:val="22"/>
        </w:rPr>
        <w:t>, Ph.D.</w:t>
      </w:r>
    </w:p>
    <w:p w:rsidR="008B4CF3" w:rsidRDefault="008B4CF3" w:rsidP="00DA2CBA">
      <w:pPr>
        <w:rPr>
          <w:rFonts w:asciiTheme="minorHAnsi" w:hAnsiTheme="minorHAnsi"/>
          <w:sz w:val="22"/>
          <w:szCs w:val="22"/>
        </w:rPr>
      </w:pPr>
    </w:p>
    <w:p w:rsidR="00DA2CBA" w:rsidRPr="00DA2CBA" w:rsidRDefault="00DA2CBA" w:rsidP="00DA2CBA">
      <w:pPr>
        <w:rPr>
          <w:rFonts w:asciiTheme="minorHAnsi" w:hAnsiTheme="minorHAnsi"/>
          <w:sz w:val="22"/>
          <w:szCs w:val="22"/>
        </w:rPr>
      </w:pPr>
    </w:p>
    <w:p w:rsidR="00B47E45" w:rsidRPr="00DA2CBA" w:rsidRDefault="007A7623" w:rsidP="007A76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8B4CF3" w:rsidRPr="00DA2CBA">
        <w:rPr>
          <w:rFonts w:asciiTheme="minorHAnsi" w:hAnsiTheme="minorHAnsi"/>
          <w:sz w:val="22"/>
          <w:szCs w:val="22"/>
        </w:rPr>
        <w:t xml:space="preserve">Děkan LF UP prof. MUDr. Milan Kolář, Ph.D. zahájil </w:t>
      </w:r>
      <w:r w:rsidR="00B47E45" w:rsidRPr="00DA2CBA">
        <w:rPr>
          <w:rFonts w:asciiTheme="minorHAnsi" w:hAnsiTheme="minorHAnsi"/>
          <w:sz w:val="22"/>
          <w:szCs w:val="22"/>
        </w:rPr>
        <w:t xml:space="preserve">první </w:t>
      </w:r>
      <w:r w:rsidR="008B4CF3" w:rsidRPr="00DA2CBA">
        <w:rPr>
          <w:rFonts w:asciiTheme="minorHAnsi" w:hAnsiTheme="minorHAnsi"/>
          <w:sz w:val="22"/>
          <w:szCs w:val="22"/>
        </w:rPr>
        <w:t>poradu vedení</w:t>
      </w:r>
      <w:r w:rsidR="00B47E45" w:rsidRPr="00DA2CBA">
        <w:rPr>
          <w:rFonts w:asciiTheme="minorHAnsi" w:hAnsiTheme="minorHAnsi"/>
          <w:sz w:val="22"/>
          <w:szCs w:val="22"/>
        </w:rPr>
        <w:t xml:space="preserve"> faku</w:t>
      </w:r>
      <w:r w:rsidR="005A7DA2" w:rsidRPr="00DA2CBA">
        <w:rPr>
          <w:rFonts w:asciiTheme="minorHAnsi" w:hAnsiTheme="minorHAnsi"/>
          <w:sz w:val="22"/>
          <w:szCs w:val="22"/>
        </w:rPr>
        <w:t xml:space="preserve">lty v roce 2016 a současně </w:t>
      </w:r>
      <w:r w:rsidR="00B47E45" w:rsidRPr="00DA2CBA">
        <w:rPr>
          <w:rFonts w:asciiTheme="minorHAnsi" w:hAnsiTheme="minorHAnsi"/>
          <w:sz w:val="22"/>
          <w:szCs w:val="22"/>
        </w:rPr>
        <w:t xml:space="preserve">popřál </w:t>
      </w:r>
      <w:r w:rsidR="005A7DA2" w:rsidRPr="00DA2CBA">
        <w:rPr>
          <w:rFonts w:asciiTheme="minorHAnsi" w:hAnsiTheme="minorHAnsi"/>
          <w:sz w:val="22"/>
          <w:szCs w:val="22"/>
        </w:rPr>
        <w:t xml:space="preserve">vše nejlepší v novém roce, </w:t>
      </w:r>
      <w:r w:rsidR="00B47E45" w:rsidRPr="00DA2CBA">
        <w:rPr>
          <w:rFonts w:asciiTheme="minorHAnsi" w:hAnsiTheme="minorHAnsi"/>
          <w:sz w:val="22"/>
          <w:szCs w:val="22"/>
        </w:rPr>
        <w:t xml:space="preserve">hodně zdraví, štěstí a úspěchů. </w:t>
      </w:r>
    </w:p>
    <w:p w:rsidR="00502092" w:rsidRPr="00DA2CBA" w:rsidRDefault="00502092" w:rsidP="00DA2CBA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DA2CBA" w:rsidRDefault="00AE1364" w:rsidP="00DA2CB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915CD1" w:rsidRPr="00DA2CBA" w:rsidRDefault="00915CD1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13/1 Informovat Mgr. M. Dostálka, vedoucího Centra popularizace vědy a výzkumu UP, že </w:t>
      </w:r>
      <w:r w:rsidR="00B25DA9" w:rsidRPr="00DA2CBA">
        <w:rPr>
          <w:rFonts w:asciiTheme="minorHAnsi" w:hAnsiTheme="minorHAnsi"/>
          <w:sz w:val="22"/>
          <w:szCs w:val="22"/>
        </w:rPr>
        <w:t>fakulta</w:t>
      </w:r>
      <w:r w:rsidRPr="00DA2CBA">
        <w:rPr>
          <w:rFonts w:asciiTheme="minorHAnsi" w:hAnsiTheme="minorHAnsi"/>
          <w:sz w:val="22"/>
          <w:szCs w:val="22"/>
        </w:rPr>
        <w:t xml:space="preserve"> se zapojí do organizace Dětské univerzity UP v roce 2016 a přednášející z LF UP obdrží odměnu z centrálních prostředků fakulty.</w:t>
      </w:r>
    </w:p>
    <w:p w:rsidR="00915CD1" w:rsidRPr="00DA2CBA" w:rsidRDefault="00915CD1" w:rsidP="00DA2CBA">
      <w:p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915CD1" w:rsidRPr="00DA2CBA" w:rsidRDefault="00915CD1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13/2 Požádat ředitele FNOL doc. MUDr. R. Havlíka, Ph.D. o schůzku vedení FNOL a LF UP k projednání absolventského programu FNOL a LF UP a současně dalších organizačních záležitostí.</w:t>
      </w:r>
    </w:p>
    <w:p w:rsidR="00915CD1" w:rsidRPr="00DA2CBA" w:rsidRDefault="00915CD1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5D6FA7" w:rsidRPr="00DA2CBA" w:rsidRDefault="00915CD1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13/3 </w:t>
      </w:r>
      <w:r w:rsidR="005D6FA7" w:rsidRPr="00DA2CBA">
        <w:rPr>
          <w:rFonts w:asciiTheme="minorHAnsi" w:hAnsiTheme="minorHAnsi"/>
          <w:sz w:val="22"/>
          <w:szCs w:val="22"/>
        </w:rPr>
        <w:t>Zúčastnit se schůzky s doc. RNDr. J. Talašovou, CSc. k prezentaci informačního systému pro hodnocení akademických pracovníků, která proběhla na zasedání Kolegia rektora UP dne 1. 12. 2015. Jednání se uskuteční v úterý 12. 1.</w:t>
      </w:r>
      <w:r w:rsidR="00B25DA9" w:rsidRPr="00DA2CBA">
        <w:rPr>
          <w:rFonts w:asciiTheme="minorHAnsi" w:hAnsiTheme="minorHAnsi"/>
          <w:sz w:val="22"/>
          <w:szCs w:val="22"/>
        </w:rPr>
        <w:t xml:space="preserve"> 2016 v 13.00 hodin v pracovně děkana na D</w:t>
      </w:r>
      <w:r w:rsidR="005D6FA7" w:rsidRPr="00DA2CBA">
        <w:rPr>
          <w:rFonts w:asciiTheme="minorHAnsi" w:hAnsiTheme="minorHAnsi"/>
          <w:sz w:val="22"/>
          <w:szCs w:val="22"/>
        </w:rPr>
        <w:t>LF UP.</w:t>
      </w:r>
    </w:p>
    <w:p w:rsidR="005D6FA7" w:rsidRPr="00DA2CBA" w:rsidRDefault="005D6FA7" w:rsidP="00DA2CBA">
      <w:p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Z: děkan LF UP a proděkan prof. </w:t>
      </w:r>
      <w:proofErr w:type="spellStart"/>
      <w:r w:rsidRPr="00DA2CBA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5D6FA7" w:rsidRPr="00DA2CBA" w:rsidRDefault="005D6FA7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13/4 Zúčastnit se schůzky v prostorách pracoviště CENTESIMO v pátek 8. 1. 2016 v 14.30 hodin</w:t>
      </w:r>
      <w:r w:rsidR="0009174B" w:rsidRPr="00DA2CBA">
        <w:rPr>
          <w:rFonts w:asciiTheme="minorHAnsi" w:hAnsiTheme="minorHAnsi"/>
          <w:sz w:val="22"/>
          <w:szCs w:val="22"/>
        </w:rPr>
        <w:t>, která proběhne</w:t>
      </w:r>
      <w:r w:rsidRPr="00DA2CBA">
        <w:rPr>
          <w:rFonts w:asciiTheme="minorHAnsi" w:hAnsiTheme="minorHAnsi"/>
          <w:sz w:val="22"/>
          <w:szCs w:val="22"/>
        </w:rPr>
        <w:t xml:space="preserve"> za účasti náměstkyně FNOL MUDr. </w:t>
      </w:r>
      <w:r w:rsidR="0009174B" w:rsidRPr="00DA2CBA">
        <w:rPr>
          <w:rFonts w:asciiTheme="minorHAnsi" w:hAnsiTheme="minorHAnsi"/>
          <w:sz w:val="22"/>
          <w:szCs w:val="22"/>
        </w:rPr>
        <w:t xml:space="preserve">E. </w:t>
      </w:r>
      <w:proofErr w:type="spellStart"/>
      <w:r w:rsidR="0009174B" w:rsidRPr="00DA2CBA">
        <w:rPr>
          <w:rFonts w:asciiTheme="minorHAnsi" w:hAnsiTheme="minorHAnsi"/>
          <w:sz w:val="22"/>
          <w:szCs w:val="22"/>
        </w:rPr>
        <w:t>Mikuškové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, prim. Oddělení urgentního příjmu MUDr. L. </w:t>
      </w:r>
      <w:proofErr w:type="spellStart"/>
      <w:r w:rsidRPr="00DA2CBA">
        <w:rPr>
          <w:rFonts w:asciiTheme="minorHAnsi" w:hAnsiTheme="minorHAnsi"/>
          <w:sz w:val="22"/>
          <w:szCs w:val="22"/>
        </w:rPr>
        <w:t>Kutěj</w:t>
      </w:r>
      <w:r w:rsidR="0009174B" w:rsidRPr="00DA2CBA">
        <w:rPr>
          <w:rFonts w:asciiTheme="minorHAnsi" w:hAnsiTheme="minorHAnsi"/>
          <w:sz w:val="22"/>
          <w:szCs w:val="22"/>
        </w:rPr>
        <w:t>e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 a MUDr. B.</w:t>
      </w:r>
      <w:r w:rsidR="0009174B" w:rsidRPr="00DA2CBA">
        <w:rPr>
          <w:rFonts w:asciiTheme="minorHAnsi" w:hAnsiTheme="minorHAnsi"/>
          <w:sz w:val="22"/>
          <w:szCs w:val="22"/>
        </w:rPr>
        <w:t xml:space="preserve"> Klementy</w:t>
      </w:r>
      <w:r w:rsidRPr="00DA2CBA">
        <w:rPr>
          <w:rFonts w:asciiTheme="minorHAnsi" w:hAnsiTheme="minorHAnsi"/>
          <w:sz w:val="22"/>
          <w:szCs w:val="22"/>
        </w:rPr>
        <w:t xml:space="preserve">, Ph.D. </w:t>
      </w:r>
      <w:r w:rsidR="0009174B" w:rsidRPr="00DA2CBA">
        <w:rPr>
          <w:rFonts w:asciiTheme="minorHAnsi" w:hAnsiTheme="minorHAnsi"/>
          <w:sz w:val="22"/>
          <w:szCs w:val="22"/>
        </w:rPr>
        <w:t>z Kliniky anesteziologie, resuscitace a intenzivní medicíny.</w:t>
      </w:r>
    </w:p>
    <w:p w:rsidR="0009174B" w:rsidRPr="00DA2CBA" w:rsidRDefault="0009174B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UP, proděkanka prof. Sovová, proděkan doc</w:t>
      </w:r>
      <w:r w:rsidR="005D0B9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5D0B96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5D0B96">
        <w:rPr>
          <w:rFonts w:asciiTheme="minorHAnsi" w:hAnsiTheme="minorHAnsi"/>
          <w:b/>
          <w:sz w:val="22"/>
          <w:szCs w:val="22"/>
        </w:rPr>
        <w:t xml:space="preserve">, tajemnice Ing. </w:t>
      </w:r>
      <w:r w:rsidRPr="00DA2CBA">
        <w:rPr>
          <w:rFonts w:asciiTheme="minorHAnsi" w:hAnsiTheme="minorHAnsi"/>
          <w:b/>
          <w:sz w:val="22"/>
          <w:szCs w:val="22"/>
        </w:rPr>
        <w:t>Valíková</w:t>
      </w:r>
    </w:p>
    <w:p w:rsidR="008368E1" w:rsidRPr="00DA2CBA" w:rsidRDefault="0009174B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13/5 In</w:t>
      </w:r>
      <w:r w:rsidR="005D0B96">
        <w:rPr>
          <w:rFonts w:asciiTheme="minorHAnsi" w:hAnsiTheme="minorHAnsi"/>
          <w:sz w:val="22"/>
          <w:szCs w:val="22"/>
        </w:rPr>
        <w:t>formovat bývalou předsedkyni Sdružení studentů stomatologie</w:t>
      </w:r>
      <w:r w:rsidRPr="00DA2CBA">
        <w:rPr>
          <w:rFonts w:asciiTheme="minorHAnsi" w:hAnsiTheme="minorHAnsi"/>
          <w:sz w:val="22"/>
          <w:szCs w:val="22"/>
        </w:rPr>
        <w:t xml:space="preserve"> ČR, pobočka Olomouc</w:t>
      </w:r>
      <w:r w:rsidR="00B25DA9" w:rsidRPr="00DA2CBA">
        <w:rPr>
          <w:rFonts w:asciiTheme="minorHAnsi" w:hAnsiTheme="minorHAnsi"/>
          <w:sz w:val="22"/>
          <w:szCs w:val="22"/>
        </w:rPr>
        <w:t>,</w:t>
      </w:r>
      <w:r w:rsidRPr="00DA2CBA">
        <w:rPr>
          <w:rFonts w:asciiTheme="minorHAnsi" w:hAnsiTheme="minorHAnsi"/>
          <w:sz w:val="22"/>
          <w:szCs w:val="22"/>
        </w:rPr>
        <w:t xml:space="preserve"> N. Sládečkovou, že na základě provedené kontroly čerpání přidělených finančních prostředků na</w:t>
      </w:r>
      <w:r w:rsidR="008368E1" w:rsidRPr="00DA2CBA">
        <w:rPr>
          <w:rFonts w:asciiTheme="minorHAnsi" w:hAnsiTheme="minorHAnsi"/>
          <w:sz w:val="22"/>
          <w:szCs w:val="22"/>
        </w:rPr>
        <w:t xml:space="preserve"> rok 2015 </w:t>
      </w:r>
      <w:r w:rsidR="00B25DA9" w:rsidRPr="00DA2CBA">
        <w:rPr>
          <w:rFonts w:asciiTheme="minorHAnsi" w:hAnsiTheme="minorHAnsi"/>
          <w:sz w:val="22"/>
          <w:szCs w:val="22"/>
        </w:rPr>
        <w:t xml:space="preserve">bylo zjištěno, že čerpání </w:t>
      </w:r>
      <w:r w:rsidR="008368E1" w:rsidRPr="00DA2CBA">
        <w:rPr>
          <w:rFonts w:asciiTheme="minorHAnsi" w:hAnsiTheme="minorHAnsi"/>
          <w:sz w:val="22"/>
          <w:szCs w:val="22"/>
        </w:rPr>
        <w:t xml:space="preserve">proběhlo bez závad a </w:t>
      </w:r>
      <w:r w:rsidRPr="00DA2CBA">
        <w:rPr>
          <w:rFonts w:asciiTheme="minorHAnsi" w:hAnsiTheme="minorHAnsi"/>
          <w:sz w:val="22"/>
          <w:szCs w:val="22"/>
        </w:rPr>
        <w:t>vedení LF UP vyslovilo souhlas s navýšením příspěvku pro rok 2016 o 10 tis. Kč</w:t>
      </w:r>
      <w:r w:rsidR="008368E1" w:rsidRPr="00DA2CBA">
        <w:rPr>
          <w:rFonts w:asciiTheme="minorHAnsi" w:hAnsiTheme="minorHAnsi"/>
          <w:sz w:val="22"/>
          <w:szCs w:val="22"/>
        </w:rPr>
        <w:t>.</w:t>
      </w:r>
    </w:p>
    <w:p w:rsidR="0009174B" w:rsidRPr="00DA2CBA" w:rsidRDefault="0009174B" w:rsidP="00DA2CBA">
      <w:p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8368E1" w:rsidRPr="00DA2CBA" w:rsidRDefault="005A7DA2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13/6 Požádat ředitele FNOL doc. MUDr. R. Havlíka, Ph.D. o schůzku k </w:t>
      </w:r>
      <w:r w:rsidR="008368E1" w:rsidRPr="00DA2CBA">
        <w:rPr>
          <w:rFonts w:asciiTheme="minorHAnsi" w:hAnsiTheme="minorHAnsi"/>
          <w:sz w:val="22"/>
          <w:szCs w:val="22"/>
        </w:rPr>
        <w:t xml:space="preserve">zajištění stálé zubní pohotovosti ve spolupráci LF UP a FNOL pro Olomoucký kraj. </w:t>
      </w:r>
    </w:p>
    <w:p w:rsidR="008368E1" w:rsidRPr="00DA2CBA" w:rsidRDefault="008368E1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8368E1" w:rsidRPr="00DA2CBA" w:rsidRDefault="00B25DA9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13/7 Prostudovat</w:t>
      </w:r>
      <w:r w:rsidR="00F511C1" w:rsidRPr="00DA2CBA">
        <w:rPr>
          <w:rFonts w:asciiTheme="minorHAnsi" w:hAnsiTheme="minorHAnsi"/>
          <w:sz w:val="22"/>
          <w:szCs w:val="22"/>
        </w:rPr>
        <w:t xml:space="preserve"> příslušné</w:t>
      </w:r>
      <w:r w:rsidRPr="00DA2CBA">
        <w:rPr>
          <w:rFonts w:asciiTheme="minorHAnsi" w:hAnsiTheme="minorHAnsi"/>
          <w:sz w:val="22"/>
          <w:szCs w:val="22"/>
        </w:rPr>
        <w:t xml:space="preserve"> </w:t>
      </w:r>
      <w:r w:rsidR="00F511C1" w:rsidRPr="00DA2CBA">
        <w:rPr>
          <w:rFonts w:asciiTheme="minorHAnsi" w:hAnsiTheme="minorHAnsi"/>
          <w:sz w:val="22"/>
          <w:szCs w:val="22"/>
        </w:rPr>
        <w:t xml:space="preserve">podklady týkající se </w:t>
      </w:r>
      <w:r w:rsidRPr="00DA2CBA">
        <w:rPr>
          <w:rFonts w:asciiTheme="minorHAnsi" w:hAnsiTheme="minorHAnsi"/>
          <w:sz w:val="22"/>
          <w:szCs w:val="22"/>
        </w:rPr>
        <w:t>avíza dvou programů OP VVV</w:t>
      </w:r>
      <w:r w:rsidR="00F511C1" w:rsidRPr="00DA2CBA">
        <w:rPr>
          <w:rFonts w:asciiTheme="minorHAnsi" w:hAnsiTheme="minorHAnsi"/>
          <w:sz w:val="22"/>
          <w:szCs w:val="22"/>
        </w:rPr>
        <w:t>, a to výzvy ESF a výzvy ERDF, a informovat vedení LF UP.</w:t>
      </w:r>
    </w:p>
    <w:p w:rsidR="00F511C1" w:rsidRPr="00DA2CBA" w:rsidRDefault="00F511C1" w:rsidP="00DA2CBA">
      <w:p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DA2CBA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09174B" w:rsidRPr="00DA2CBA" w:rsidRDefault="00F511C1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13/8 </w:t>
      </w:r>
      <w:r w:rsidR="00F825FE" w:rsidRPr="00DA2CBA">
        <w:rPr>
          <w:rFonts w:asciiTheme="minorHAnsi" w:hAnsiTheme="minorHAnsi"/>
          <w:sz w:val="22"/>
          <w:szCs w:val="22"/>
        </w:rPr>
        <w:t>Zaslat kancléři</w:t>
      </w:r>
      <w:r w:rsidRPr="00DA2CBA">
        <w:rPr>
          <w:rFonts w:asciiTheme="minorHAnsi" w:hAnsiTheme="minorHAnsi"/>
          <w:sz w:val="22"/>
          <w:szCs w:val="22"/>
        </w:rPr>
        <w:t xml:space="preserve"> </w:t>
      </w:r>
      <w:r w:rsidR="00F825FE" w:rsidRPr="00DA2CBA">
        <w:rPr>
          <w:rFonts w:asciiTheme="minorHAnsi" w:hAnsiTheme="minorHAnsi"/>
          <w:sz w:val="22"/>
          <w:szCs w:val="22"/>
        </w:rPr>
        <w:t xml:space="preserve">UP </w:t>
      </w:r>
      <w:r w:rsidRPr="00DA2CBA">
        <w:rPr>
          <w:rFonts w:asciiTheme="minorHAnsi" w:hAnsiTheme="minorHAnsi"/>
          <w:sz w:val="22"/>
          <w:szCs w:val="22"/>
        </w:rPr>
        <w:t>RN</w:t>
      </w:r>
      <w:r w:rsidR="00F825FE" w:rsidRPr="00DA2CBA">
        <w:rPr>
          <w:rFonts w:asciiTheme="minorHAnsi" w:hAnsiTheme="minorHAnsi"/>
          <w:sz w:val="22"/>
          <w:szCs w:val="22"/>
        </w:rPr>
        <w:t>Dr. R. Hladkému text informace</w:t>
      </w:r>
      <w:r w:rsidR="005D0B96">
        <w:rPr>
          <w:rFonts w:asciiTheme="minorHAnsi" w:hAnsiTheme="minorHAnsi"/>
          <w:sz w:val="22"/>
          <w:szCs w:val="22"/>
        </w:rPr>
        <w:t xml:space="preserve"> za LF UP</w:t>
      </w:r>
      <w:r w:rsidR="00F825FE" w:rsidRPr="00DA2CBA">
        <w:rPr>
          <w:rFonts w:asciiTheme="minorHAnsi" w:hAnsiTheme="minorHAnsi"/>
          <w:sz w:val="22"/>
          <w:szCs w:val="22"/>
        </w:rPr>
        <w:t xml:space="preserve"> o udělení stipendia J. L. Fischera.</w:t>
      </w:r>
    </w:p>
    <w:p w:rsidR="00F825FE" w:rsidRPr="00DA2CBA" w:rsidRDefault="00F825FE" w:rsidP="00DA2C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09174B" w:rsidRPr="00DA2CBA" w:rsidRDefault="00F825FE" w:rsidP="00DA2CBA">
      <w:pPr>
        <w:pBdr>
          <w:bottom w:val="sing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13/9 Oznámit kancléři UP RNDr. R. Hladkému nominaci prof. </w:t>
      </w:r>
      <w:r w:rsidRPr="00DA2CBA">
        <w:rPr>
          <w:rFonts w:asciiTheme="minorHAnsi" w:hAnsiTheme="minorHAnsi" w:cs="Tahoma"/>
          <w:bCs/>
          <w:sz w:val="22"/>
          <w:szCs w:val="22"/>
        </w:rPr>
        <w:t xml:space="preserve">RNDr. Pavla </w:t>
      </w:r>
      <w:proofErr w:type="spellStart"/>
      <w:r w:rsidRPr="00DA2CBA">
        <w:rPr>
          <w:rFonts w:asciiTheme="minorHAnsi" w:hAnsiTheme="minorHAnsi" w:cs="Tahoma"/>
          <w:bCs/>
          <w:sz w:val="22"/>
          <w:szCs w:val="22"/>
        </w:rPr>
        <w:t>Anzenbachera</w:t>
      </w:r>
      <w:proofErr w:type="spellEnd"/>
      <w:r w:rsidRPr="00DA2CBA">
        <w:rPr>
          <w:rFonts w:asciiTheme="minorHAnsi" w:hAnsiTheme="minorHAnsi" w:cs="Tahoma"/>
          <w:bCs/>
          <w:sz w:val="22"/>
          <w:szCs w:val="22"/>
        </w:rPr>
        <w:t>, DrSc. na Cenu Františka Palackého.</w:t>
      </w:r>
    </w:p>
    <w:p w:rsidR="00F825FE" w:rsidRPr="00DA2CBA" w:rsidRDefault="00F825FE" w:rsidP="00DA2CB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Z: děkan LF UP</w:t>
      </w:r>
    </w:p>
    <w:p w:rsidR="0009174B" w:rsidRPr="00DA2CBA" w:rsidRDefault="0009174B" w:rsidP="00DA2C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64FBB" w:rsidRPr="00DA2CBA" w:rsidRDefault="00B64FBB" w:rsidP="00DA2C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A30C7" w:rsidRDefault="0066675F" w:rsidP="00DA2CB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2CBA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F95814" w:rsidRPr="00F95814" w:rsidRDefault="00F95814" w:rsidP="00F95814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43F42" w:rsidRPr="00DA2CBA" w:rsidRDefault="00143F42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Participace LF</w:t>
      </w:r>
      <w:r w:rsidR="00AE1364" w:rsidRPr="00DA2CBA">
        <w:rPr>
          <w:rFonts w:asciiTheme="minorHAnsi" w:hAnsiTheme="minorHAnsi"/>
          <w:b/>
          <w:sz w:val="22"/>
          <w:szCs w:val="22"/>
        </w:rPr>
        <w:t xml:space="preserve"> UP na Dětské univerzitě UP v roce</w:t>
      </w:r>
      <w:r w:rsidRPr="00DA2CBA">
        <w:rPr>
          <w:rFonts w:asciiTheme="minorHAnsi" w:hAnsiTheme="minorHAnsi"/>
          <w:b/>
          <w:sz w:val="22"/>
          <w:szCs w:val="22"/>
        </w:rPr>
        <w:t xml:space="preserve"> 2016</w:t>
      </w:r>
    </w:p>
    <w:p w:rsidR="00900545" w:rsidRPr="00DA2CBA" w:rsidRDefault="00143F42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Po projednání vedení </w:t>
      </w:r>
      <w:r w:rsidR="005A7DA2" w:rsidRPr="00DA2CBA">
        <w:rPr>
          <w:rFonts w:asciiTheme="minorHAnsi" w:hAnsiTheme="minorHAnsi"/>
          <w:sz w:val="22"/>
          <w:szCs w:val="22"/>
        </w:rPr>
        <w:t>fakulty</w:t>
      </w:r>
      <w:r w:rsidRPr="00DA2CBA">
        <w:rPr>
          <w:rFonts w:asciiTheme="minorHAnsi" w:hAnsiTheme="minorHAnsi"/>
          <w:sz w:val="22"/>
          <w:szCs w:val="22"/>
        </w:rPr>
        <w:t xml:space="preserve"> rozhodlo, že LF UP se zapojí do organizace D</w:t>
      </w:r>
      <w:r w:rsidR="00AE1364" w:rsidRPr="00DA2CBA">
        <w:rPr>
          <w:rFonts w:asciiTheme="minorHAnsi" w:hAnsiTheme="minorHAnsi"/>
          <w:sz w:val="22"/>
          <w:szCs w:val="22"/>
        </w:rPr>
        <w:t>ětské univerzity UP</w:t>
      </w:r>
      <w:r w:rsidRPr="00DA2CBA">
        <w:rPr>
          <w:rFonts w:asciiTheme="minorHAnsi" w:hAnsiTheme="minorHAnsi"/>
          <w:sz w:val="22"/>
          <w:szCs w:val="22"/>
        </w:rPr>
        <w:t xml:space="preserve"> v roce 2016. Přednášející z LF UP obdrží odměnu z centrálních prostředků</w:t>
      </w:r>
      <w:r w:rsidR="00542116" w:rsidRPr="00DA2CBA">
        <w:rPr>
          <w:rFonts w:asciiTheme="minorHAnsi" w:hAnsiTheme="minorHAnsi"/>
          <w:sz w:val="22"/>
          <w:szCs w:val="22"/>
        </w:rPr>
        <w:t xml:space="preserve"> fakulty. Děkan bude informovat </w:t>
      </w:r>
      <w:r w:rsidR="00AE1364" w:rsidRPr="00DA2CBA">
        <w:rPr>
          <w:rFonts w:asciiTheme="minorHAnsi" w:hAnsiTheme="minorHAnsi"/>
          <w:sz w:val="22"/>
          <w:szCs w:val="22"/>
        </w:rPr>
        <w:t xml:space="preserve">Mgr. </w:t>
      </w:r>
      <w:r w:rsidR="007A7623">
        <w:rPr>
          <w:rFonts w:asciiTheme="minorHAnsi" w:hAnsiTheme="minorHAnsi"/>
          <w:sz w:val="22"/>
          <w:szCs w:val="22"/>
        </w:rPr>
        <w:t>M.</w:t>
      </w:r>
      <w:r w:rsidRPr="00DA2CBA">
        <w:rPr>
          <w:rFonts w:asciiTheme="minorHAnsi" w:hAnsiTheme="minorHAnsi"/>
          <w:sz w:val="22"/>
          <w:szCs w:val="22"/>
        </w:rPr>
        <w:t xml:space="preserve"> </w:t>
      </w:r>
      <w:r w:rsidR="00AE1364" w:rsidRPr="00DA2CBA">
        <w:rPr>
          <w:rFonts w:asciiTheme="minorHAnsi" w:hAnsiTheme="minorHAnsi"/>
          <w:sz w:val="22"/>
          <w:szCs w:val="22"/>
        </w:rPr>
        <w:t xml:space="preserve">Dostálka, </w:t>
      </w:r>
      <w:r w:rsidR="00542116" w:rsidRPr="00DA2CBA">
        <w:rPr>
          <w:rFonts w:asciiTheme="minorHAnsi" w:hAnsiTheme="minorHAnsi"/>
          <w:sz w:val="22"/>
          <w:szCs w:val="22"/>
        </w:rPr>
        <w:t>vedoucího</w:t>
      </w:r>
      <w:r w:rsidR="00AE1364" w:rsidRPr="00DA2CBA">
        <w:rPr>
          <w:rFonts w:asciiTheme="minorHAnsi" w:hAnsiTheme="minorHAnsi"/>
          <w:sz w:val="22"/>
          <w:szCs w:val="22"/>
        </w:rPr>
        <w:t xml:space="preserve"> Centra popularizace vědy a výzkumu</w:t>
      </w:r>
      <w:r w:rsidR="00542116" w:rsidRPr="00DA2CBA">
        <w:rPr>
          <w:rFonts w:asciiTheme="minorHAnsi" w:hAnsiTheme="minorHAnsi"/>
          <w:sz w:val="22"/>
          <w:szCs w:val="22"/>
        </w:rPr>
        <w:t xml:space="preserve"> UP.</w:t>
      </w:r>
    </w:p>
    <w:p w:rsidR="00542116" w:rsidRPr="00DA2CBA" w:rsidRDefault="00542116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Návrhy termínů zasedání Akademického senátu LF UP v roce 2016</w:t>
      </w:r>
    </w:p>
    <w:p w:rsidR="00143F42" w:rsidRPr="00DA2CBA" w:rsidRDefault="00143F42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 otevřel otázku navržených termínů jednání AS LF UP</w:t>
      </w:r>
      <w:r w:rsidR="00542116" w:rsidRPr="00DA2CBA">
        <w:rPr>
          <w:rFonts w:asciiTheme="minorHAnsi" w:hAnsiTheme="minorHAnsi"/>
          <w:sz w:val="22"/>
          <w:szCs w:val="22"/>
        </w:rPr>
        <w:t xml:space="preserve"> v roce 2016</w:t>
      </w:r>
      <w:r w:rsidR="007A7623">
        <w:rPr>
          <w:rFonts w:asciiTheme="minorHAnsi" w:hAnsiTheme="minorHAnsi"/>
          <w:sz w:val="22"/>
          <w:szCs w:val="22"/>
        </w:rPr>
        <w:t>. Po diskusi</w:t>
      </w:r>
      <w:r w:rsidRPr="00DA2CBA">
        <w:rPr>
          <w:rFonts w:asciiTheme="minorHAnsi" w:hAnsiTheme="minorHAnsi"/>
          <w:sz w:val="22"/>
          <w:szCs w:val="22"/>
        </w:rPr>
        <w:t xml:space="preserve"> vedení LF UP doporučuje projednání návrhu následujících termínů:</w:t>
      </w:r>
      <w:r w:rsidR="00542116" w:rsidRPr="00DA2CBA">
        <w:rPr>
          <w:rFonts w:asciiTheme="minorHAnsi" w:hAnsiTheme="minorHAnsi"/>
          <w:sz w:val="22"/>
          <w:szCs w:val="22"/>
        </w:rPr>
        <w:t xml:space="preserve"> </w:t>
      </w:r>
      <w:r w:rsidRPr="00DA2CBA">
        <w:rPr>
          <w:rFonts w:asciiTheme="minorHAnsi" w:hAnsiTheme="minorHAnsi"/>
          <w:sz w:val="22"/>
          <w:szCs w:val="22"/>
        </w:rPr>
        <w:t xml:space="preserve">23. 2., </w:t>
      </w:r>
      <w:r w:rsidR="005A7DA2" w:rsidRPr="00DA2CBA">
        <w:rPr>
          <w:rFonts w:asciiTheme="minorHAnsi" w:hAnsiTheme="minorHAnsi"/>
          <w:sz w:val="22"/>
          <w:szCs w:val="22"/>
        </w:rPr>
        <w:t xml:space="preserve">22. 3., 24. 5., 20. 9., 8. 11. a </w:t>
      </w:r>
      <w:r w:rsidRPr="00DA2CBA">
        <w:rPr>
          <w:rFonts w:asciiTheme="minorHAnsi" w:hAnsiTheme="minorHAnsi"/>
          <w:sz w:val="22"/>
          <w:szCs w:val="22"/>
        </w:rPr>
        <w:t>13. 12.</w:t>
      </w:r>
    </w:p>
    <w:p w:rsidR="00143F42" w:rsidRPr="00DA2CBA" w:rsidRDefault="00143F42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Absolventský program</w:t>
      </w:r>
    </w:p>
    <w:p w:rsidR="00143F42" w:rsidRPr="00DA2CBA" w:rsidRDefault="00143F42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 informoval, že byl připraven dotazník pro hodnoce</w:t>
      </w:r>
      <w:r w:rsidR="00CC661C" w:rsidRPr="00DA2CBA">
        <w:rPr>
          <w:rFonts w:asciiTheme="minorHAnsi" w:hAnsiTheme="minorHAnsi"/>
          <w:sz w:val="22"/>
          <w:szCs w:val="22"/>
        </w:rPr>
        <w:t>ní absolventského programu FNOL a LF UP pro absolventy/nastupující lékaře.</w:t>
      </w:r>
      <w:r w:rsidRPr="00DA2CBA">
        <w:rPr>
          <w:rFonts w:asciiTheme="minorHAnsi" w:hAnsiTheme="minorHAnsi"/>
          <w:sz w:val="22"/>
          <w:szCs w:val="22"/>
        </w:rPr>
        <w:t xml:space="preserve"> Absolventi obdrží tento dotazník v průběhu ledna 2016. Současně bude s vedoucími zaměstnanci příslušných pracovišť projednána systematizace míst a výsledky budou projednány na poradě děkana </w:t>
      </w:r>
      <w:r w:rsidR="00CC661C" w:rsidRPr="00DA2CBA">
        <w:rPr>
          <w:rFonts w:asciiTheme="minorHAnsi" w:hAnsiTheme="minorHAnsi"/>
          <w:sz w:val="22"/>
          <w:szCs w:val="22"/>
        </w:rPr>
        <w:t xml:space="preserve">LF UP </w:t>
      </w:r>
      <w:r w:rsidRPr="00DA2CBA">
        <w:rPr>
          <w:rFonts w:asciiTheme="minorHAnsi" w:hAnsiTheme="minorHAnsi"/>
          <w:sz w:val="22"/>
          <w:szCs w:val="22"/>
        </w:rPr>
        <w:t xml:space="preserve">a ředitele </w:t>
      </w:r>
      <w:r w:rsidR="00CC661C" w:rsidRPr="00DA2CBA">
        <w:rPr>
          <w:rFonts w:asciiTheme="minorHAnsi" w:hAnsiTheme="minorHAnsi"/>
          <w:sz w:val="22"/>
          <w:szCs w:val="22"/>
        </w:rPr>
        <w:t xml:space="preserve">FNOL </w:t>
      </w:r>
      <w:r w:rsidRPr="00DA2CBA">
        <w:rPr>
          <w:rFonts w:asciiTheme="minorHAnsi" w:hAnsiTheme="minorHAnsi"/>
          <w:sz w:val="22"/>
          <w:szCs w:val="22"/>
        </w:rPr>
        <w:t xml:space="preserve">s vedoucími zaměstnanci. Děkan oznámil, že požádá ředitele </w:t>
      </w:r>
      <w:r w:rsidR="00CC661C" w:rsidRPr="00DA2CBA">
        <w:rPr>
          <w:rFonts w:asciiTheme="minorHAnsi" w:hAnsiTheme="minorHAnsi"/>
          <w:sz w:val="22"/>
          <w:szCs w:val="22"/>
        </w:rPr>
        <w:t xml:space="preserve">FNOL doc. MUDr. R. Havlíka, Ph.D. </w:t>
      </w:r>
      <w:r w:rsidR="005A7DA2" w:rsidRPr="00DA2CBA">
        <w:rPr>
          <w:rFonts w:asciiTheme="minorHAnsi" w:hAnsiTheme="minorHAnsi"/>
          <w:sz w:val="22"/>
          <w:szCs w:val="22"/>
        </w:rPr>
        <w:t xml:space="preserve">o schůzku k projednání absolventského programu a současně dalších </w:t>
      </w:r>
      <w:r w:rsidRPr="00DA2CBA">
        <w:rPr>
          <w:rFonts w:asciiTheme="minorHAnsi" w:hAnsiTheme="minorHAnsi"/>
          <w:sz w:val="22"/>
          <w:szCs w:val="22"/>
        </w:rPr>
        <w:t>organizační</w:t>
      </w:r>
      <w:r w:rsidR="005A7DA2" w:rsidRPr="00DA2CBA">
        <w:rPr>
          <w:rFonts w:asciiTheme="minorHAnsi" w:hAnsiTheme="minorHAnsi"/>
          <w:sz w:val="22"/>
          <w:szCs w:val="22"/>
        </w:rPr>
        <w:t>ch záležitostí (např. společné hodnocení zaměstnanců)</w:t>
      </w:r>
      <w:r w:rsidRPr="00DA2CBA">
        <w:rPr>
          <w:rFonts w:asciiTheme="minorHAnsi" w:hAnsiTheme="minorHAnsi"/>
          <w:sz w:val="22"/>
          <w:szCs w:val="22"/>
        </w:rPr>
        <w:t>. Děkan bud</w:t>
      </w:r>
      <w:r w:rsidR="00CC661C" w:rsidRPr="00DA2CBA">
        <w:rPr>
          <w:rFonts w:asciiTheme="minorHAnsi" w:hAnsiTheme="minorHAnsi"/>
          <w:sz w:val="22"/>
          <w:szCs w:val="22"/>
        </w:rPr>
        <w:t>e informovat o termínu schůzky</w:t>
      </w:r>
      <w:r w:rsidR="007A7623">
        <w:rPr>
          <w:rFonts w:asciiTheme="minorHAnsi" w:hAnsiTheme="minorHAnsi"/>
          <w:sz w:val="22"/>
          <w:szCs w:val="22"/>
        </w:rPr>
        <w:t>.</w:t>
      </w:r>
      <w:r w:rsidR="00CC661C" w:rsidRPr="00DA2CBA">
        <w:rPr>
          <w:rFonts w:asciiTheme="minorHAnsi" w:hAnsiTheme="minorHAnsi"/>
          <w:sz w:val="22"/>
          <w:szCs w:val="22"/>
        </w:rPr>
        <w:t xml:space="preserve"> </w:t>
      </w:r>
    </w:p>
    <w:p w:rsidR="00143F42" w:rsidRPr="00DA2CBA" w:rsidRDefault="00143F42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Hodnocení zaměstnanců na LF UP</w:t>
      </w:r>
    </w:p>
    <w:p w:rsidR="00143F42" w:rsidRPr="00DA2CBA" w:rsidRDefault="00143F42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Po projednání s proděkanem prof. </w:t>
      </w:r>
      <w:proofErr w:type="spellStart"/>
      <w:r w:rsidRPr="00DA2CBA">
        <w:rPr>
          <w:rFonts w:asciiTheme="minorHAnsi" w:hAnsiTheme="minorHAnsi"/>
          <w:sz w:val="22"/>
          <w:szCs w:val="22"/>
        </w:rPr>
        <w:t>Papajíkem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 děkan </w:t>
      </w:r>
      <w:r w:rsidR="00CC661C" w:rsidRPr="00DA2CBA">
        <w:rPr>
          <w:rFonts w:asciiTheme="minorHAnsi" w:hAnsiTheme="minorHAnsi"/>
          <w:sz w:val="22"/>
          <w:szCs w:val="22"/>
        </w:rPr>
        <w:t xml:space="preserve">LF UP </w:t>
      </w:r>
      <w:r w:rsidRPr="00DA2CBA">
        <w:rPr>
          <w:rFonts w:asciiTheme="minorHAnsi" w:hAnsiTheme="minorHAnsi"/>
          <w:sz w:val="22"/>
          <w:szCs w:val="22"/>
        </w:rPr>
        <w:t xml:space="preserve">oznámil, že </w:t>
      </w:r>
      <w:r w:rsidR="008E5C5A" w:rsidRPr="00DA2CBA">
        <w:rPr>
          <w:rFonts w:asciiTheme="minorHAnsi" w:hAnsiTheme="minorHAnsi"/>
          <w:sz w:val="22"/>
          <w:szCs w:val="22"/>
        </w:rPr>
        <w:t>proběhne schůzka</w:t>
      </w:r>
      <w:r w:rsidRPr="00DA2CBA">
        <w:rPr>
          <w:rFonts w:asciiTheme="minorHAnsi" w:hAnsiTheme="minorHAnsi"/>
          <w:sz w:val="22"/>
          <w:szCs w:val="22"/>
        </w:rPr>
        <w:t xml:space="preserve"> </w:t>
      </w:r>
      <w:r w:rsidR="00CC661C" w:rsidRPr="00DA2CBA">
        <w:rPr>
          <w:rFonts w:asciiTheme="minorHAnsi" w:hAnsiTheme="minorHAnsi"/>
          <w:sz w:val="22"/>
          <w:szCs w:val="22"/>
        </w:rPr>
        <w:t>k</w:t>
      </w:r>
      <w:r w:rsidR="008E5C5A" w:rsidRPr="00DA2CBA">
        <w:rPr>
          <w:rFonts w:asciiTheme="minorHAnsi" w:hAnsiTheme="minorHAnsi"/>
          <w:sz w:val="22"/>
          <w:szCs w:val="22"/>
        </w:rPr>
        <w:t xml:space="preserve"> prezentaci informačního systému pro hodnocení akademických pracovníků, kter</w:t>
      </w:r>
      <w:r w:rsidR="00CC661C" w:rsidRPr="00DA2CBA">
        <w:rPr>
          <w:rFonts w:asciiTheme="minorHAnsi" w:hAnsiTheme="minorHAnsi"/>
          <w:sz w:val="22"/>
          <w:szCs w:val="22"/>
        </w:rPr>
        <w:t xml:space="preserve">á proběhla </w:t>
      </w:r>
      <w:r w:rsidR="008E5C5A" w:rsidRPr="00DA2CBA">
        <w:rPr>
          <w:rFonts w:asciiTheme="minorHAnsi" w:hAnsiTheme="minorHAnsi"/>
          <w:sz w:val="22"/>
          <w:szCs w:val="22"/>
        </w:rPr>
        <w:t>na zasedání Kolegia rektora UP dne 1. 12. 2015. Děkan navrhne autorce tohoto systému do</w:t>
      </w:r>
      <w:r w:rsidR="00E8321B" w:rsidRPr="00DA2CBA">
        <w:rPr>
          <w:rFonts w:asciiTheme="minorHAnsi" w:hAnsiTheme="minorHAnsi"/>
          <w:sz w:val="22"/>
          <w:szCs w:val="22"/>
        </w:rPr>
        <w:t xml:space="preserve">c. </w:t>
      </w:r>
      <w:r w:rsidR="00CC661C" w:rsidRPr="00DA2CBA">
        <w:rPr>
          <w:rFonts w:asciiTheme="minorHAnsi" w:hAnsiTheme="minorHAnsi"/>
          <w:sz w:val="22"/>
          <w:szCs w:val="22"/>
        </w:rPr>
        <w:t xml:space="preserve">RNDr. J. </w:t>
      </w:r>
      <w:r w:rsidR="00E8321B" w:rsidRPr="00DA2CBA">
        <w:rPr>
          <w:rFonts w:asciiTheme="minorHAnsi" w:hAnsiTheme="minorHAnsi"/>
          <w:sz w:val="22"/>
          <w:szCs w:val="22"/>
        </w:rPr>
        <w:t>Talašové</w:t>
      </w:r>
      <w:r w:rsidR="00CC661C" w:rsidRPr="00DA2CBA">
        <w:rPr>
          <w:rFonts w:asciiTheme="minorHAnsi" w:hAnsiTheme="minorHAnsi"/>
          <w:sz w:val="22"/>
          <w:szCs w:val="22"/>
        </w:rPr>
        <w:t>, CSc. z Přírodovědecké fakulty UP</w:t>
      </w:r>
      <w:r w:rsidR="00E8321B" w:rsidRPr="00DA2CBA">
        <w:rPr>
          <w:rFonts w:asciiTheme="minorHAnsi" w:hAnsiTheme="minorHAnsi"/>
          <w:sz w:val="22"/>
          <w:szCs w:val="22"/>
        </w:rPr>
        <w:t xml:space="preserve"> termín </w:t>
      </w:r>
      <w:r w:rsidR="00CC661C" w:rsidRPr="00DA2CBA">
        <w:rPr>
          <w:rFonts w:asciiTheme="minorHAnsi" w:hAnsiTheme="minorHAnsi"/>
          <w:sz w:val="22"/>
          <w:szCs w:val="22"/>
        </w:rPr>
        <w:t>12</w:t>
      </w:r>
      <w:r w:rsidR="00E8321B" w:rsidRPr="00DA2CBA">
        <w:rPr>
          <w:rFonts w:asciiTheme="minorHAnsi" w:hAnsiTheme="minorHAnsi"/>
          <w:sz w:val="22"/>
          <w:szCs w:val="22"/>
        </w:rPr>
        <w:t xml:space="preserve"> 1. 2016 v</w:t>
      </w:r>
      <w:r w:rsidR="008E5C5A" w:rsidRPr="00DA2CBA">
        <w:rPr>
          <w:rFonts w:asciiTheme="minorHAnsi" w:hAnsiTheme="minorHAnsi"/>
          <w:sz w:val="22"/>
          <w:szCs w:val="22"/>
        </w:rPr>
        <w:t xml:space="preserve"> 13.00 hodin </w:t>
      </w:r>
      <w:r w:rsidR="00CC661C" w:rsidRPr="00DA2CBA">
        <w:rPr>
          <w:rFonts w:asciiTheme="minorHAnsi" w:hAnsiTheme="minorHAnsi"/>
          <w:sz w:val="22"/>
          <w:szCs w:val="22"/>
        </w:rPr>
        <w:t xml:space="preserve">v pracovně děkana </w:t>
      </w:r>
      <w:r w:rsidR="008E5C5A" w:rsidRPr="00DA2CBA">
        <w:rPr>
          <w:rFonts w:asciiTheme="minorHAnsi" w:hAnsiTheme="minorHAnsi"/>
          <w:sz w:val="22"/>
          <w:szCs w:val="22"/>
        </w:rPr>
        <w:t>na DLF</w:t>
      </w:r>
      <w:r w:rsidR="00CC661C" w:rsidRPr="00DA2CBA">
        <w:rPr>
          <w:rFonts w:asciiTheme="minorHAnsi" w:hAnsiTheme="minorHAnsi"/>
          <w:sz w:val="22"/>
          <w:szCs w:val="22"/>
        </w:rPr>
        <w:t xml:space="preserve"> UP</w:t>
      </w:r>
      <w:r w:rsidR="008E5C5A" w:rsidRPr="00DA2CBA">
        <w:rPr>
          <w:rFonts w:asciiTheme="minorHAnsi" w:hAnsiTheme="minorHAnsi"/>
          <w:sz w:val="22"/>
          <w:szCs w:val="22"/>
        </w:rPr>
        <w:t xml:space="preserve">. Schůzky se za LF UP zúčastní děkan </w:t>
      </w:r>
      <w:r w:rsidR="00CC661C" w:rsidRPr="00DA2CBA">
        <w:rPr>
          <w:rFonts w:asciiTheme="minorHAnsi" w:hAnsiTheme="minorHAnsi"/>
          <w:sz w:val="22"/>
          <w:szCs w:val="22"/>
        </w:rPr>
        <w:t xml:space="preserve">prof. M. Kolář </w:t>
      </w:r>
      <w:r w:rsidR="008E5C5A" w:rsidRPr="00DA2CBA">
        <w:rPr>
          <w:rFonts w:asciiTheme="minorHAnsi" w:hAnsiTheme="minorHAnsi"/>
          <w:sz w:val="22"/>
          <w:szCs w:val="22"/>
        </w:rPr>
        <w:t xml:space="preserve">a proděkan </w:t>
      </w:r>
      <w:r w:rsidR="005D0B96">
        <w:rPr>
          <w:rFonts w:asciiTheme="minorHAnsi" w:hAnsiTheme="minorHAnsi"/>
          <w:sz w:val="22"/>
          <w:szCs w:val="22"/>
        </w:rPr>
        <w:t xml:space="preserve">prof. </w:t>
      </w:r>
      <w:r w:rsidR="00CC661C" w:rsidRPr="00DA2CBA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8E5C5A" w:rsidRPr="00DA2CBA">
        <w:rPr>
          <w:rFonts w:asciiTheme="minorHAnsi" w:hAnsiTheme="minorHAnsi"/>
          <w:sz w:val="22"/>
          <w:szCs w:val="22"/>
        </w:rPr>
        <w:t>Papajík</w:t>
      </w:r>
      <w:proofErr w:type="spellEnd"/>
      <w:r w:rsidR="008E5C5A" w:rsidRPr="00DA2CBA">
        <w:rPr>
          <w:rFonts w:asciiTheme="minorHAnsi" w:hAnsiTheme="minorHAnsi"/>
          <w:sz w:val="22"/>
          <w:szCs w:val="22"/>
        </w:rPr>
        <w:t>.</w:t>
      </w:r>
    </w:p>
    <w:p w:rsidR="00CC661C" w:rsidRPr="00DA2CBA" w:rsidRDefault="00CC661C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Schůzka v prostorách pracoviště CENTESIMO</w:t>
      </w:r>
    </w:p>
    <w:p w:rsidR="007A0B22" w:rsidRDefault="008E5C5A" w:rsidP="007A0B2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Děkan </w:t>
      </w:r>
      <w:r w:rsidR="00CC661C" w:rsidRPr="00DA2CBA">
        <w:rPr>
          <w:rFonts w:asciiTheme="minorHAnsi" w:hAnsiTheme="minorHAnsi"/>
          <w:sz w:val="22"/>
          <w:szCs w:val="22"/>
        </w:rPr>
        <w:t xml:space="preserve">LF UP </w:t>
      </w:r>
      <w:r w:rsidRPr="00DA2CBA">
        <w:rPr>
          <w:rFonts w:asciiTheme="minorHAnsi" w:hAnsiTheme="minorHAnsi"/>
          <w:sz w:val="22"/>
          <w:szCs w:val="22"/>
        </w:rPr>
        <w:t>otevřel otázku organizace pracoviště CENTESIMO v souvislosti se školením KPR v rámci FNOL a finálního uspořádání i vybavení novýc</w:t>
      </w:r>
      <w:r w:rsidR="00E8321B" w:rsidRPr="00DA2CBA">
        <w:rPr>
          <w:rFonts w:asciiTheme="minorHAnsi" w:hAnsiTheme="minorHAnsi"/>
          <w:sz w:val="22"/>
          <w:szCs w:val="22"/>
        </w:rPr>
        <w:t>h prostor. V pátek 8. 1. 2016 v</w:t>
      </w:r>
      <w:r w:rsidRPr="00DA2CBA">
        <w:rPr>
          <w:rFonts w:asciiTheme="minorHAnsi" w:hAnsiTheme="minorHAnsi"/>
          <w:sz w:val="22"/>
          <w:szCs w:val="22"/>
        </w:rPr>
        <w:t xml:space="preserve"> 14.30 hodin proběhne schůzka v prostorách pracoviště CENTESIMO, které se zúčastní </w:t>
      </w:r>
      <w:r w:rsidR="00406253" w:rsidRPr="00DA2CBA">
        <w:rPr>
          <w:rFonts w:asciiTheme="minorHAnsi" w:hAnsiTheme="minorHAnsi"/>
          <w:sz w:val="22"/>
          <w:szCs w:val="22"/>
        </w:rPr>
        <w:t>děkan LF UP, proděkanka prof. MUDr. E.</w:t>
      </w:r>
      <w:r w:rsidRPr="00DA2CBA">
        <w:rPr>
          <w:rFonts w:asciiTheme="minorHAnsi" w:hAnsiTheme="minorHAnsi"/>
          <w:sz w:val="22"/>
          <w:szCs w:val="22"/>
        </w:rPr>
        <w:t xml:space="preserve"> Sovová, </w:t>
      </w:r>
      <w:r w:rsidR="00406253" w:rsidRPr="00DA2CBA">
        <w:rPr>
          <w:rFonts w:asciiTheme="minorHAnsi" w:hAnsiTheme="minorHAnsi"/>
          <w:sz w:val="22"/>
          <w:szCs w:val="22"/>
        </w:rPr>
        <w:t xml:space="preserve">Ph.D., MBA, proděkan doc. Mgr. M. </w:t>
      </w:r>
      <w:proofErr w:type="spellStart"/>
      <w:r w:rsidRPr="00DA2CBA">
        <w:rPr>
          <w:rFonts w:asciiTheme="minorHAnsi" w:hAnsiTheme="minorHAnsi"/>
          <w:sz w:val="22"/>
          <w:szCs w:val="22"/>
        </w:rPr>
        <w:t>Modria</w:t>
      </w:r>
      <w:r w:rsidR="00406253" w:rsidRPr="00DA2CBA">
        <w:rPr>
          <w:rFonts w:asciiTheme="minorHAnsi" w:hAnsiTheme="minorHAnsi"/>
          <w:sz w:val="22"/>
          <w:szCs w:val="22"/>
        </w:rPr>
        <w:t>nský</w:t>
      </w:r>
      <w:proofErr w:type="spellEnd"/>
      <w:r w:rsidR="00406253" w:rsidRPr="00DA2CBA">
        <w:rPr>
          <w:rFonts w:asciiTheme="minorHAnsi" w:hAnsiTheme="minorHAnsi"/>
          <w:sz w:val="22"/>
          <w:szCs w:val="22"/>
        </w:rPr>
        <w:t>, Ph.D., tajemnice Ing. J. Valíková</w:t>
      </w:r>
      <w:r w:rsidR="001E6FF3" w:rsidRPr="00DA2CBA">
        <w:rPr>
          <w:rFonts w:asciiTheme="minorHAnsi" w:hAnsiTheme="minorHAnsi"/>
          <w:sz w:val="22"/>
          <w:szCs w:val="22"/>
        </w:rPr>
        <w:t>. Současně budou pozváni</w:t>
      </w:r>
      <w:r w:rsidRPr="00DA2CBA">
        <w:rPr>
          <w:rFonts w:asciiTheme="minorHAnsi" w:hAnsiTheme="minorHAnsi"/>
          <w:sz w:val="22"/>
          <w:szCs w:val="22"/>
        </w:rPr>
        <w:t xml:space="preserve"> náměstkyně </w:t>
      </w:r>
      <w:r w:rsidR="00406253" w:rsidRPr="00DA2CBA">
        <w:rPr>
          <w:rFonts w:asciiTheme="minorHAnsi" w:hAnsiTheme="minorHAnsi"/>
          <w:sz w:val="22"/>
          <w:szCs w:val="22"/>
        </w:rPr>
        <w:t xml:space="preserve">FNOL MUDr. </w:t>
      </w:r>
      <w:r w:rsidRPr="00DA2CBA">
        <w:rPr>
          <w:rFonts w:asciiTheme="minorHAnsi" w:hAnsiTheme="minorHAnsi"/>
          <w:sz w:val="22"/>
          <w:szCs w:val="22"/>
        </w:rPr>
        <w:t xml:space="preserve">E. </w:t>
      </w:r>
      <w:proofErr w:type="spellStart"/>
      <w:r w:rsidRPr="00DA2CBA">
        <w:rPr>
          <w:rFonts w:asciiTheme="minorHAnsi" w:hAnsiTheme="minorHAnsi"/>
          <w:sz w:val="22"/>
          <w:szCs w:val="22"/>
        </w:rPr>
        <w:t>Mikušková</w:t>
      </w:r>
      <w:proofErr w:type="spellEnd"/>
      <w:r w:rsidRPr="00DA2CBA">
        <w:rPr>
          <w:rFonts w:asciiTheme="minorHAnsi" w:hAnsiTheme="minorHAnsi"/>
          <w:sz w:val="22"/>
          <w:szCs w:val="22"/>
        </w:rPr>
        <w:t>, prim. Odd. Urgentního příjmu</w:t>
      </w:r>
      <w:r w:rsidR="00406253" w:rsidRPr="00DA2CBA">
        <w:rPr>
          <w:rFonts w:asciiTheme="minorHAnsi" w:hAnsiTheme="minorHAnsi"/>
          <w:sz w:val="22"/>
          <w:szCs w:val="22"/>
        </w:rPr>
        <w:t xml:space="preserve"> MUDr. L. </w:t>
      </w:r>
      <w:proofErr w:type="spellStart"/>
      <w:r w:rsidR="00406253" w:rsidRPr="00DA2CBA">
        <w:rPr>
          <w:rFonts w:asciiTheme="minorHAnsi" w:hAnsiTheme="minorHAnsi"/>
          <w:sz w:val="22"/>
          <w:szCs w:val="22"/>
        </w:rPr>
        <w:t>Kutěj</w:t>
      </w:r>
      <w:proofErr w:type="spellEnd"/>
      <w:r w:rsidR="00406253" w:rsidRPr="00DA2CBA">
        <w:rPr>
          <w:rFonts w:asciiTheme="minorHAnsi" w:hAnsiTheme="minorHAnsi"/>
          <w:sz w:val="22"/>
          <w:szCs w:val="22"/>
        </w:rPr>
        <w:t xml:space="preserve"> a MUDr. B.</w:t>
      </w:r>
      <w:r w:rsidRPr="00DA2CBA">
        <w:rPr>
          <w:rFonts w:asciiTheme="minorHAnsi" w:hAnsiTheme="minorHAnsi"/>
          <w:sz w:val="22"/>
          <w:szCs w:val="22"/>
        </w:rPr>
        <w:t xml:space="preserve"> Klementa, Ph.D.</w:t>
      </w:r>
      <w:r w:rsidR="0009174B" w:rsidRPr="00DA2CBA">
        <w:rPr>
          <w:rFonts w:asciiTheme="minorHAnsi" w:hAnsiTheme="minorHAnsi"/>
          <w:sz w:val="22"/>
          <w:szCs w:val="22"/>
        </w:rPr>
        <w:t xml:space="preserve"> z Kliniky anesteziologie, resuscitace a intenzivní medicíny.</w:t>
      </w:r>
    </w:p>
    <w:p w:rsidR="007A0B22" w:rsidRPr="00DA2CBA" w:rsidRDefault="007A0B22" w:rsidP="007A0B2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Školení zaměstnanců UP</w:t>
      </w:r>
    </w:p>
    <w:p w:rsidR="007A0B22" w:rsidRPr="007A0B22" w:rsidRDefault="007A0B22" w:rsidP="005D0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 LF UP informoval</w:t>
      </w:r>
      <w:r w:rsidR="00066D63">
        <w:rPr>
          <w:rFonts w:asciiTheme="minorHAnsi" w:hAnsiTheme="minorHAnsi"/>
          <w:sz w:val="22"/>
          <w:szCs w:val="22"/>
        </w:rPr>
        <w:t xml:space="preserve"> vedení fakulty</w:t>
      </w:r>
      <w:r w:rsidRPr="00DA2CBA">
        <w:rPr>
          <w:rFonts w:asciiTheme="minorHAnsi" w:hAnsiTheme="minorHAnsi"/>
          <w:sz w:val="22"/>
          <w:szCs w:val="22"/>
        </w:rPr>
        <w:t xml:space="preserve">, že proběhnou školení </w:t>
      </w:r>
      <w:r w:rsidRPr="00DA2CBA">
        <w:rPr>
          <w:rFonts w:asciiTheme="minorHAnsi" w:hAnsiTheme="minorHAnsi" w:cs="Courier New"/>
          <w:sz w:val="22"/>
          <w:szCs w:val="22"/>
        </w:rPr>
        <w:t xml:space="preserve">vedoucích zaměstnanců v oblasti bezpečnosti </w:t>
      </w:r>
      <w:r w:rsidR="00553CBC">
        <w:rPr>
          <w:rFonts w:asciiTheme="minorHAnsi" w:hAnsiTheme="minorHAnsi" w:cs="Courier New"/>
          <w:sz w:val="22"/>
          <w:szCs w:val="22"/>
        </w:rPr>
        <w:t>a ochrany zdraví při práci a</w:t>
      </w:r>
      <w:r w:rsidRPr="00DA2CBA">
        <w:rPr>
          <w:rFonts w:asciiTheme="minorHAnsi" w:hAnsiTheme="minorHAnsi" w:cs="Courier New"/>
          <w:sz w:val="22"/>
          <w:szCs w:val="22"/>
        </w:rPr>
        <w:t xml:space="preserve"> požární ochrany </w:t>
      </w:r>
      <w:r w:rsidR="00F24BCD">
        <w:rPr>
          <w:rFonts w:asciiTheme="minorHAnsi" w:hAnsiTheme="minorHAnsi" w:cs="Courier New"/>
          <w:sz w:val="22"/>
          <w:szCs w:val="22"/>
        </w:rPr>
        <w:t>(</w:t>
      </w:r>
      <w:r w:rsidR="00F24BCD" w:rsidRPr="00F24BCD">
        <w:rPr>
          <w:rFonts w:asciiTheme="minorHAnsi" w:hAnsiTheme="minorHAnsi" w:cs="Courier New"/>
          <w:sz w:val="22"/>
          <w:szCs w:val="22"/>
          <w:u w:val="single"/>
        </w:rPr>
        <w:t>příloha č. 1</w:t>
      </w:r>
      <w:r w:rsidR="00F24BCD">
        <w:rPr>
          <w:rFonts w:asciiTheme="minorHAnsi" w:hAnsiTheme="minorHAnsi" w:cs="Courier New"/>
          <w:sz w:val="22"/>
          <w:szCs w:val="22"/>
        </w:rPr>
        <w:t xml:space="preserve">) </w:t>
      </w:r>
      <w:r w:rsidRPr="00DA2CBA">
        <w:rPr>
          <w:rFonts w:asciiTheme="minorHAnsi" w:hAnsiTheme="minorHAnsi" w:cs="Courier New"/>
          <w:sz w:val="22"/>
          <w:szCs w:val="22"/>
        </w:rPr>
        <w:t xml:space="preserve">a školení řidičů referentských motorových vozidel </w:t>
      </w:r>
      <w:r w:rsidR="00F24BCD">
        <w:rPr>
          <w:rFonts w:asciiTheme="minorHAnsi" w:hAnsiTheme="minorHAnsi" w:cs="Courier New"/>
          <w:sz w:val="22"/>
          <w:szCs w:val="22"/>
        </w:rPr>
        <w:t>(</w:t>
      </w:r>
      <w:r w:rsidRPr="00DA2CBA">
        <w:rPr>
          <w:rFonts w:asciiTheme="minorHAnsi" w:hAnsiTheme="minorHAnsi" w:cs="Courier New"/>
          <w:sz w:val="22"/>
          <w:szCs w:val="22"/>
          <w:u w:val="single"/>
        </w:rPr>
        <w:t xml:space="preserve">příloha č. </w:t>
      </w:r>
      <w:r w:rsidR="00F24BCD">
        <w:rPr>
          <w:rFonts w:asciiTheme="minorHAnsi" w:hAnsiTheme="minorHAnsi" w:cs="Courier New"/>
          <w:sz w:val="22"/>
          <w:szCs w:val="22"/>
          <w:u w:val="single"/>
        </w:rPr>
        <w:t>2</w:t>
      </w:r>
      <w:r w:rsidR="00F24BCD">
        <w:rPr>
          <w:rFonts w:asciiTheme="minorHAnsi" w:hAnsiTheme="minorHAnsi" w:cs="Courier New"/>
          <w:sz w:val="22"/>
          <w:szCs w:val="22"/>
        </w:rPr>
        <w:t>)</w:t>
      </w:r>
      <w:r w:rsidR="005D0B96">
        <w:rPr>
          <w:rFonts w:asciiTheme="minorHAnsi" w:hAnsiTheme="minorHAnsi" w:cs="Courier New"/>
          <w:sz w:val="22"/>
          <w:szCs w:val="22"/>
        </w:rPr>
        <w:t xml:space="preserve">. </w:t>
      </w:r>
      <w:r w:rsidRPr="00DA2CBA">
        <w:rPr>
          <w:rFonts w:asciiTheme="minorHAnsi" w:hAnsiTheme="minorHAnsi" w:cs="Courier New"/>
          <w:sz w:val="22"/>
          <w:szCs w:val="22"/>
        </w:rPr>
        <w:t xml:space="preserve">Vedoucí zaměstnanci byli informováni </w:t>
      </w:r>
      <w:r>
        <w:rPr>
          <w:rFonts w:asciiTheme="minorHAnsi" w:hAnsiTheme="minorHAnsi" w:cs="Courier New"/>
          <w:sz w:val="22"/>
          <w:szCs w:val="22"/>
        </w:rPr>
        <w:t>prostřednictvím</w:t>
      </w:r>
      <w:r w:rsidR="005D0B96">
        <w:rPr>
          <w:rFonts w:asciiTheme="minorHAnsi" w:hAnsiTheme="minorHAnsi" w:cs="Courier New"/>
          <w:sz w:val="22"/>
          <w:szCs w:val="22"/>
        </w:rPr>
        <w:t xml:space="preserve"> tajemnice Ing. </w:t>
      </w:r>
      <w:r w:rsidRPr="00DA2CBA">
        <w:rPr>
          <w:rFonts w:asciiTheme="minorHAnsi" w:hAnsiTheme="minorHAnsi" w:cs="Courier New"/>
          <w:sz w:val="22"/>
          <w:szCs w:val="22"/>
        </w:rPr>
        <w:t>Valíkové.</w:t>
      </w:r>
    </w:p>
    <w:p w:rsidR="007A0B22" w:rsidRPr="00DA2CBA" w:rsidRDefault="007A0B22" w:rsidP="007A0B2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Kontakty na významné akademiky a výzkumníky</w:t>
      </w:r>
    </w:p>
    <w:p w:rsidR="007A0B22" w:rsidRPr="00DA2CBA" w:rsidRDefault="007A0B22" w:rsidP="00066D6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Děkan seznámil vedení fakulty s žádostí týkající se rozšíření seznamu zahraničních osobností z akademické sféry, kteří by byli schopni a ochotni LF UP ohodnotit v rámci žebříčku QS WU </w:t>
      </w:r>
      <w:proofErr w:type="spellStart"/>
      <w:r w:rsidRPr="00DA2CBA">
        <w:rPr>
          <w:rFonts w:asciiTheme="minorHAnsi" w:hAnsiTheme="minorHAnsi"/>
          <w:sz w:val="22"/>
          <w:szCs w:val="22"/>
        </w:rPr>
        <w:t>Rankings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. Informoval, že tabulka pro případné doplnění byla rozeslána proděkanem prof. </w:t>
      </w:r>
      <w:proofErr w:type="spellStart"/>
      <w:r w:rsidRPr="00DA2CBA">
        <w:rPr>
          <w:rFonts w:asciiTheme="minorHAnsi" w:hAnsiTheme="minorHAnsi"/>
          <w:sz w:val="22"/>
          <w:szCs w:val="22"/>
        </w:rPr>
        <w:t>Papajíkem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. </w:t>
      </w:r>
      <w:r w:rsidRPr="00066D63">
        <w:rPr>
          <w:rFonts w:asciiTheme="minorHAnsi" w:hAnsiTheme="minorHAnsi"/>
          <w:sz w:val="22"/>
          <w:szCs w:val="22"/>
          <w:u w:val="single"/>
        </w:rPr>
        <w:t xml:space="preserve">Proděkan </w:t>
      </w:r>
      <w:r w:rsidR="00066D63">
        <w:rPr>
          <w:rFonts w:asciiTheme="minorHAnsi" w:hAnsiTheme="minorHAnsi"/>
          <w:sz w:val="22"/>
          <w:szCs w:val="22"/>
          <w:u w:val="single"/>
        </w:rPr>
        <w:t xml:space="preserve">prof. </w:t>
      </w:r>
      <w:proofErr w:type="spellStart"/>
      <w:r w:rsidRPr="00066D63">
        <w:rPr>
          <w:rFonts w:asciiTheme="minorHAnsi" w:hAnsiTheme="minorHAnsi"/>
          <w:sz w:val="22"/>
          <w:szCs w:val="22"/>
          <w:u w:val="single"/>
        </w:rPr>
        <w:t>Papajík</w:t>
      </w:r>
      <w:proofErr w:type="spellEnd"/>
      <w:r w:rsidRPr="00DA2CBA">
        <w:rPr>
          <w:rFonts w:asciiTheme="minorHAnsi" w:hAnsiTheme="minorHAnsi"/>
          <w:sz w:val="22"/>
          <w:szCs w:val="22"/>
        </w:rPr>
        <w:t xml:space="preserve"> doplnil, že z jednání pracovní skupiny k mezinárodním žebříčkům, které proběhlo dne 24. 11. 2015, vyplynula nutnost zajistit prostřednictvím jednotlivých fakult potřebná data. </w:t>
      </w:r>
    </w:p>
    <w:p w:rsidR="00CC661C" w:rsidRPr="00DA2CBA" w:rsidRDefault="00CC661C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Přidělené </w:t>
      </w:r>
      <w:r w:rsidR="005D0B96">
        <w:rPr>
          <w:rFonts w:asciiTheme="minorHAnsi" w:hAnsiTheme="minorHAnsi"/>
          <w:b/>
          <w:sz w:val="22"/>
          <w:szCs w:val="22"/>
        </w:rPr>
        <w:t>finanční prostředky jednotlivým</w:t>
      </w:r>
      <w:r w:rsidRPr="00DA2CBA">
        <w:rPr>
          <w:rFonts w:asciiTheme="minorHAnsi" w:hAnsiTheme="minorHAnsi"/>
          <w:b/>
          <w:sz w:val="22"/>
          <w:szCs w:val="22"/>
        </w:rPr>
        <w:t xml:space="preserve"> studentským </w:t>
      </w:r>
      <w:r w:rsidR="00BE7506">
        <w:rPr>
          <w:rFonts w:asciiTheme="minorHAnsi" w:hAnsiTheme="minorHAnsi"/>
          <w:b/>
          <w:sz w:val="22"/>
          <w:szCs w:val="22"/>
        </w:rPr>
        <w:t>organizacím působících na LF UP</w:t>
      </w:r>
    </w:p>
    <w:p w:rsidR="007A0B22" w:rsidRDefault="00273367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 informoval, že</w:t>
      </w:r>
      <w:r w:rsidR="00F95814">
        <w:rPr>
          <w:rFonts w:asciiTheme="minorHAnsi" w:hAnsiTheme="minorHAnsi"/>
          <w:sz w:val="22"/>
          <w:szCs w:val="22"/>
        </w:rPr>
        <w:t xml:space="preserve"> tajemnice</w:t>
      </w:r>
      <w:r w:rsidRPr="00DA2CBA">
        <w:rPr>
          <w:rFonts w:asciiTheme="minorHAnsi" w:hAnsiTheme="minorHAnsi"/>
          <w:sz w:val="22"/>
          <w:szCs w:val="22"/>
        </w:rPr>
        <w:t xml:space="preserve"> Ing</w:t>
      </w:r>
      <w:r w:rsidR="00553CBC">
        <w:rPr>
          <w:rFonts w:asciiTheme="minorHAnsi" w:hAnsiTheme="minorHAnsi"/>
          <w:sz w:val="22"/>
          <w:szCs w:val="22"/>
        </w:rPr>
        <w:t>.</w:t>
      </w:r>
      <w:r w:rsidR="00406253" w:rsidRPr="00DA2CBA">
        <w:rPr>
          <w:rFonts w:asciiTheme="minorHAnsi" w:hAnsiTheme="minorHAnsi"/>
          <w:sz w:val="22"/>
          <w:szCs w:val="22"/>
        </w:rPr>
        <w:t xml:space="preserve"> J</w:t>
      </w:r>
      <w:r w:rsidR="005D0B96">
        <w:rPr>
          <w:rFonts w:asciiTheme="minorHAnsi" w:hAnsiTheme="minorHAnsi"/>
          <w:sz w:val="22"/>
          <w:szCs w:val="22"/>
        </w:rPr>
        <w:t>ana</w:t>
      </w:r>
      <w:r w:rsidR="00406253" w:rsidRPr="00DA2CBA">
        <w:rPr>
          <w:rFonts w:asciiTheme="minorHAnsi" w:hAnsiTheme="minorHAnsi"/>
          <w:sz w:val="22"/>
          <w:szCs w:val="22"/>
        </w:rPr>
        <w:t xml:space="preserve"> Valíková provedla kontrolu čerpání přidělených finančních prostředků jednotlivým studentským organizacím </w:t>
      </w:r>
      <w:r w:rsidRPr="00DA2CBA">
        <w:rPr>
          <w:rFonts w:asciiTheme="minorHAnsi" w:hAnsiTheme="minorHAnsi"/>
          <w:sz w:val="22"/>
          <w:szCs w:val="22"/>
        </w:rPr>
        <w:t xml:space="preserve">působících </w:t>
      </w:r>
      <w:r w:rsidR="00406253" w:rsidRPr="00DA2CBA">
        <w:rPr>
          <w:rFonts w:asciiTheme="minorHAnsi" w:hAnsiTheme="minorHAnsi"/>
          <w:sz w:val="22"/>
          <w:szCs w:val="22"/>
        </w:rPr>
        <w:t>na LF UP. Čerpání proběhlo bez závad a v souladu s příslušnou legislativou. Natáli</w:t>
      </w:r>
      <w:r w:rsidRPr="00DA2CBA">
        <w:rPr>
          <w:rFonts w:asciiTheme="minorHAnsi" w:hAnsiTheme="minorHAnsi"/>
          <w:sz w:val="22"/>
          <w:szCs w:val="22"/>
        </w:rPr>
        <w:t xml:space="preserve">e Sládečková, </w:t>
      </w:r>
      <w:r w:rsidR="00BA309C" w:rsidRPr="00DA2CBA">
        <w:rPr>
          <w:rFonts w:asciiTheme="minorHAnsi" w:hAnsiTheme="minorHAnsi"/>
          <w:sz w:val="22"/>
          <w:szCs w:val="22"/>
        </w:rPr>
        <w:t xml:space="preserve">bývalá </w:t>
      </w:r>
      <w:r w:rsidRPr="00DA2CBA">
        <w:rPr>
          <w:rFonts w:asciiTheme="minorHAnsi" w:hAnsiTheme="minorHAnsi"/>
          <w:sz w:val="22"/>
          <w:szCs w:val="22"/>
        </w:rPr>
        <w:t>předsedkyně Sdružení studentů stomatologie</w:t>
      </w:r>
      <w:r w:rsidR="00406253" w:rsidRPr="00DA2CBA">
        <w:rPr>
          <w:rFonts w:asciiTheme="minorHAnsi" w:hAnsiTheme="minorHAnsi"/>
          <w:sz w:val="22"/>
          <w:szCs w:val="22"/>
        </w:rPr>
        <w:t xml:space="preserve"> </w:t>
      </w:r>
      <w:r w:rsidRPr="00DA2CBA">
        <w:rPr>
          <w:rFonts w:asciiTheme="minorHAnsi" w:hAnsiTheme="minorHAnsi"/>
          <w:sz w:val="22"/>
          <w:szCs w:val="22"/>
        </w:rPr>
        <w:t>ČR</w:t>
      </w:r>
      <w:r w:rsidR="007A4C6E" w:rsidRPr="00DA2CBA">
        <w:rPr>
          <w:rFonts w:asciiTheme="minorHAnsi" w:hAnsiTheme="minorHAnsi"/>
          <w:sz w:val="22"/>
          <w:szCs w:val="22"/>
        </w:rPr>
        <w:t xml:space="preserve">, pobočka Olomouc </w:t>
      </w:r>
      <w:r w:rsidR="00E831AF" w:rsidRPr="00DA2CBA">
        <w:rPr>
          <w:rFonts w:asciiTheme="minorHAnsi" w:hAnsiTheme="minorHAnsi"/>
          <w:sz w:val="22"/>
          <w:szCs w:val="22"/>
        </w:rPr>
        <w:t xml:space="preserve">(novými předsedkyněmi jsou sestry </w:t>
      </w:r>
      <w:proofErr w:type="spellStart"/>
      <w:r w:rsidR="00E831AF" w:rsidRPr="00DA2CBA">
        <w:rPr>
          <w:rFonts w:asciiTheme="minorHAnsi" w:hAnsiTheme="minorHAnsi"/>
          <w:sz w:val="22"/>
          <w:szCs w:val="22"/>
        </w:rPr>
        <w:t>Reinholdovy</w:t>
      </w:r>
      <w:proofErr w:type="spellEnd"/>
      <w:r w:rsidR="00E831AF" w:rsidRPr="00DA2CBA">
        <w:rPr>
          <w:rFonts w:asciiTheme="minorHAnsi" w:hAnsiTheme="minorHAnsi"/>
          <w:sz w:val="22"/>
          <w:szCs w:val="22"/>
        </w:rPr>
        <w:t xml:space="preserve"> – Leona </w:t>
      </w:r>
      <w:proofErr w:type="spellStart"/>
      <w:r w:rsidR="00E831AF" w:rsidRPr="00DA2CBA">
        <w:rPr>
          <w:rFonts w:asciiTheme="minorHAnsi" w:hAnsiTheme="minorHAnsi"/>
          <w:sz w:val="22"/>
          <w:szCs w:val="22"/>
        </w:rPr>
        <w:t>Reinholdová</w:t>
      </w:r>
      <w:proofErr w:type="spellEnd"/>
      <w:r w:rsidR="00E831AF" w:rsidRPr="00DA2CBA">
        <w:rPr>
          <w:rFonts w:asciiTheme="minorHAnsi" w:hAnsiTheme="minorHAnsi"/>
          <w:sz w:val="22"/>
          <w:szCs w:val="22"/>
        </w:rPr>
        <w:t xml:space="preserve">, 2. </w:t>
      </w:r>
      <w:r w:rsidR="001E6FF3" w:rsidRPr="00DA2CBA">
        <w:rPr>
          <w:rFonts w:asciiTheme="minorHAnsi" w:hAnsiTheme="minorHAnsi"/>
          <w:sz w:val="22"/>
          <w:szCs w:val="22"/>
        </w:rPr>
        <w:t>v</w:t>
      </w:r>
      <w:r w:rsidR="00E831AF" w:rsidRPr="00DA2CBA">
        <w:rPr>
          <w:rFonts w:asciiTheme="minorHAnsi" w:hAnsiTheme="minorHAnsi"/>
          <w:sz w:val="22"/>
          <w:szCs w:val="22"/>
        </w:rPr>
        <w:t xml:space="preserve">iceprezident SSS a Nicola </w:t>
      </w:r>
      <w:proofErr w:type="spellStart"/>
      <w:r w:rsidR="00E831AF" w:rsidRPr="00DA2CBA">
        <w:rPr>
          <w:rFonts w:asciiTheme="minorHAnsi" w:hAnsiTheme="minorHAnsi"/>
          <w:sz w:val="22"/>
          <w:szCs w:val="22"/>
        </w:rPr>
        <w:t>Reinholdová</w:t>
      </w:r>
      <w:proofErr w:type="spellEnd"/>
      <w:r w:rsidR="00E831AF" w:rsidRPr="00DA2C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831AF" w:rsidRPr="00DA2CBA">
        <w:rPr>
          <w:rFonts w:asciiTheme="minorHAnsi" w:hAnsiTheme="minorHAnsi"/>
          <w:sz w:val="22"/>
          <w:szCs w:val="22"/>
        </w:rPr>
        <w:t>National</w:t>
      </w:r>
      <w:proofErr w:type="spellEnd"/>
      <w:r w:rsidR="00E831AF" w:rsidRPr="00DA2CBA">
        <w:rPr>
          <w:rFonts w:asciiTheme="minorHAnsi" w:hAnsiTheme="minorHAnsi"/>
          <w:sz w:val="22"/>
          <w:szCs w:val="22"/>
        </w:rPr>
        <w:t xml:space="preserve"> </w:t>
      </w:r>
      <w:r w:rsidR="007A4C6E" w:rsidRPr="00DA2CBA">
        <w:rPr>
          <w:rFonts w:asciiTheme="minorHAnsi" w:hAnsiTheme="minorHAnsi"/>
          <w:sz w:val="22"/>
          <w:szCs w:val="22"/>
        </w:rPr>
        <w:t>E</w:t>
      </w:r>
      <w:r w:rsidR="00E831AF" w:rsidRPr="00DA2CBA">
        <w:rPr>
          <w:rFonts w:asciiTheme="minorHAnsi" w:hAnsiTheme="minorHAnsi"/>
          <w:sz w:val="22"/>
          <w:szCs w:val="22"/>
        </w:rPr>
        <w:t xml:space="preserve">xchange </w:t>
      </w:r>
      <w:proofErr w:type="spellStart"/>
      <w:r w:rsidR="007A4C6E" w:rsidRPr="00DA2CBA">
        <w:rPr>
          <w:rFonts w:asciiTheme="minorHAnsi" w:hAnsiTheme="minorHAnsi"/>
          <w:sz w:val="22"/>
          <w:szCs w:val="22"/>
        </w:rPr>
        <w:t>O</w:t>
      </w:r>
      <w:r w:rsidR="00E831AF" w:rsidRPr="00DA2CBA">
        <w:rPr>
          <w:rFonts w:asciiTheme="minorHAnsi" w:hAnsiTheme="minorHAnsi"/>
          <w:sz w:val="22"/>
          <w:szCs w:val="22"/>
        </w:rPr>
        <w:t>fficer</w:t>
      </w:r>
      <w:proofErr w:type="spellEnd"/>
      <w:r w:rsidR="00E831AF" w:rsidRPr="00DA2CBA">
        <w:rPr>
          <w:rFonts w:asciiTheme="minorHAnsi" w:hAnsiTheme="minorHAnsi"/>
          <w:sz w:val="22"/>
          <w:szCs w:val="22"/>
        </w:rPr>
        <w:t xml:space="preserve">) </w:t>
      </w:r>
      <w:r w:rsidR="00406253" w:rsidRPr="00DA2CBA">
        <w:rPr>
          <w:rFonts w:asciiTheme="minorHAnsi" w:hAnsiTheme="minorHAnsi"/>
          <w:sz w:val="22"/>
          <w:szCs w:val="22"/>
        </w:rPr>
        <w:t>požádala o navýšení příspěvku pro rok 2016 o 10 </w:t>
      </w:r>
      <w:r w:rsidR="00E831AF" w:rsidRPr="00DA2CBA">
        <w:rPr>
          <w:rFonts w:asciiTheme="minorHAnsi" w:hAnsiTheme="minorHAnsi"/>
          <w:sz w:val="22"/>
          <w:szCs w:val="22"/>
        </w:rPr>
        <w:t xml:space="preserve">tis. </w:t>
      </w:r>
      <w:r w:rsidR="00406253" w:rsidRPr="00DA2CBA">
        <w:rPr>
          <w:rFonts w:asciiTheme="minorHAnsi" w:hAnsiTheme="minorHAnsi"/>
          <w:sz w:val="22"/>
          <w:szCs w:val="22"/>
        </w:rPr>
        <w:t>Kč (z 60</w:t>
      </w:r>
      <w:r w:rsidR="00E831AF" w:rsidRPr="00DA2CBA">
        <w:rPr>
          <w:rFonts w:asciiTheme="minorHAnsi" w:hAnsiTheme="minorHAnsi"/>
          <w:sz w:val="22"/>
          <w:szCs w:val="22"/>
        </w:rPr>
        <w:t xml:space="preserve"> tis.</w:t>
      </w:r>
      <w:r w:rsidR="007A7623">
        <w:rPr>
          <w:rFonts w:asciiTheme="minorHAnsi" w:hAnsiTheme="minorHAnsi"/>
          <w:sz w:val="22"/>
          <w:szCs w:val="22"/>
        </w:rPr>
        <w:t xml:space="preserve"> Kč</w:t>
      </w:r>
      <w:r w:rsidR="00406253" w:rsidRPr="00DA2CBA">
        <w:rPr>
          <w:rFonts w:asciiTheme="minorHAnsi" w:hAnsiTheme="minorHAnsi"/>
          <w:sz w:val="22"/>
          <w:szCs w:val="22"/>
        </w:rPr>
        <w:t xml:space="preserve"> na 70</w:t>
      </w:r>
      <w:r w:rsidR="00E831AF" w:rsidRPr="00DA2CBA">
        <w:rPr>
          <w:rFonts w:asciiTheme="minorHAnsi" w:hAnsiTheme="minorHAnsi"/>
          <w:sz w:val="22"/>
          <w:szCs w:val="22"/>
        </w:rPr>
        <w:t xml:space="preserve"> tis. Kč</w:t>
      </w:r>
      <w:r w:rsidR="00406253" w:rsidRPr="00DA2CBA">
        <w:rPr>
          <w:rFonts w:asciiTheme="minorHAnsi" w:hAnsiTheme="minorHAnsi"/>
          <w:sz w:val="22"/>
          <w:szCs w:val="22"/>
        </w:rPr>
        <w:t xml:space="preserve">) z důvodu organizace </w:t>
      </w:r>
      <w:r w:rsidR="00E831AF" w:rsidRPr="00DA2CBA">
        <w:rPr>
          <w:rFonts w:asciiTheme="minorHAnsi" w:hAnsiTheme="minorHAnsi"/>
          <w:sz w:val="22"/>
          <w:szCs w:val="22"/>
        </w:rPr>
        <w:t>v</w:t>
      </w:r>
      <w:r w:rsidR="00406253" w:rsidRPr="00DA2CBA">
        <w:rPr>
          <w:rFonts w:asciiTheme="minorHAnsi" w:hAnsiTheme="minorHAnsi"/>
          <w:sz w:val="22"/>
          <w:szCs w:val="22"/>
        </w:rPr>
        <w:t>alné hromady SSS ČR v Olomouci na jaře 2016. Po projednání byl vys</w:t>
      </w:r>
      <w:r w:rsidR="00E8321B" w:rsidRPr="00DA2CBA">
        <w:rPr>
          <w:rFonts w:asciiTheme="minorHAnsi" w:hAnsiTheme="minorHAnsi"/>
          <w:sz w:val="22"/>
          <w:szCs w:val="22"/>
        </w:rPr>
        <w:t>l</w:t>
      </w:r>
      <w:r w:rsidR="00406253" w:rsidRPr="00DA2CBA">
        <w:rPr>
          <w:rFonts w:asciiTheme="minorHAnsi" w:hAnsiTheme="minorHAnsi"/>
          <w:sz w:val="22"/>
          <w:szCs w:val="22"/>
        </w:rPr>
        <w:t xml:space="preserve">oven </w:t>
      </w:r>
      <w:r w:rsidR="00406253" w:rsidRPr="00DA2CBA">
        <w:rPr>
          <w:rFonts w:asciiTheme="minorHAnsi" w:hAnsiTheme="minorHAnsi"/>
          <w:sz w:val="22"/>
          <w:szCs w:val="22"/>
        </w:rPr>
        <w:lastRenderedPageBreak/>
        <w:t xml:space="preserve">souhlas. Děkan </w:t>
      </w:r>
      <w:r w:rsidR="007A7623">
        <w:rPr>
          <w:rFonts w:asciiTheme="minorHAnsi" w:hAnsiTheme="minorHAnsi"/>
          <w:sz w:val="22"/>
          <w:szCs w:val="22"/>
        </w:rPr>
        <w:t xml:space="preserve">LF UP </w:t>
      </w:r>
      <w:r w:rsidR="00406253" w:rsidRPr="00DA2CBA">
        <w:rPr>
          <w:rFonts w:asciiTheme="minorHAnsi" w:hAnsiTheme="minorHAnsi"/>
          <w:sz w:val="22"/>
          <w:szCs w:val="22"/>
        </w:rPr>
        <w:t xml:space="preserve">bude informovat </w:t>
      </w:r>
      <w:r w:rsidR="00E831AF" w:rsidRPr="00DA2CBA">
        <w:rPr>
          <w:rFonts w:asciiTheme="minorHAnsi" w:hAnsiTheme="minorHAnsi"/>
          <w:sz w:val="22"/>
          <w:szCs w:val="22"/>
        </w:rPr>
        <w:t xml:space="preserve">kolegyni </w:t>
      </w:r>
      <w:r w:rsidR="005D0B96">
        <w:rPr>
          <w:rFonts w:asciiTheme="minorHAnsi" w:hAnsiTheme="minorHAnsi"/>
          <w:sz w:val="22"/>
          <w:szCs w:val="22"/>
        </w:rPr>
        <w:t>Natálii</w:t>
      </w:r>
      <w:r w:rsidR="00806EFE" w:rsidRPr="00DA2CBA">
        <w:rPr>
          <w:rFonts w:asciiTheme="minorHAnsi" w:hAnsiTheme="minorHAnsi"/>
          <w:sz w:val="22"/>
          <w:szCs w:val="22"/>
        </w:rPr>
        <w:t xml:space="preserve"> Sládečkovou a současně nové předsedkyně SSS </w:t>
      </w:r>
      <w:r w:rsidR="007A4C6E" w:rsidRPr="00DA2CBA">
        <w:rPr>
          <w:rFonts w:asciiTheme="minorHAnsi" w:hAnsiTheme="minorHAnsi"/>
          <w:sz w:val="22"/>
          <w:szCs w:val="22"/>
        </w:rPr>
        <w:t>ČR, pobočka Olomouc.</w:t>
      </w:r>
      <w:r w:rsidR="007A7623" w:rsidRPr="007A7623">
        <w:rPr>
          <w:rFonts w:asciiTheme="minorHAnsi" w:hAnsiTheme="minorHAnsi"/>
          <w:sz w:val="22"/>
          <w:szCs w:val="22"/>
        </w:rPr>
        <w:t xml:space="preserve"> </w:t>
      </w:r>
    </w:p>
    <w:p w:rsidR="007A0B22" w:rsidRDefault="007A0B22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06EFE" w:rsidRPr="00066D63" w:rsidRDefault="007A7623" w:rsidP="00F95814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66D63">
        <w:rPr>
          <w:rFonts w:asciiTheme="minorHAnsi" w:hAnsiTheme="minorHAnsi"/>
          <w:b/>
          <w:sz w:val="22"/>
          <w:szCs w:val="22"/>
        </w:rPr>
        <w:t xml:space="preserve">Schválená tabulka na </w:t>
      </w:r>
      <w:r w:rsidR="005D0B96" w:rsidRPr="00066D63">
        <w:rPr>
          <w:rFonts w:asciiTheme="minorHAnsi" w:hAnsiTheme="minorHAnsi"/>
          <w:b/>
          <w:sz w:val="22"/>
          <w:szCs w:val="22"/>
        </w:rPr>
        <w:t xml:space="preserve">rok </w:t>
      </w:r>
      <w:r w:rsidRPr="00066D63">
        <w:rPr>
          <w:rFonts w:asciiTheme="minorHAnsi" w:hAnsiTheme="minorHAnsi"/>
          <w:b/>
          <w:sz w:val="22"/>
          <w:szCs w:val="22"/>
        </w:rPr>
        <w:t>2016</w:t>
      </w:r>
    </w:p>
    <w:tbl>
      <w:tblPr>
        <w:tblW w:w="9015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418"/>
        <w:gridCol w:w="3376"/>
      </w:tblGrid>
      <w:tr w:rsidR="00806EFE" w:rsidRPr="00DA2CBA" w:rsidTr="00806EFE">
        <w:trPr>
          <w:trHeight w:val="609"/>
          <w:jc w:val="center"/>
        </w:trPr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  <w:t xml:space="preserve">Finanční prostředky </w:t>
            </w:r>
          </w:p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  <w:t xml:space="preserve">přidělené studentským organizacím </w:t>
            </w:r>
          </w:p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C00000"/>
                <w:kern w:val="24"/>
                <w:sz w:val="22"/>
                <w:szCs w:val="22"/>
                <w:lang w:eastAsia="en-US"/>
              </w:rPr>
              <w:t>působících na LF UP pro rok 2016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Proděkanka, tajemnice</w:t>
            </w:r>
          </w:p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a proděkani zodpovědní</w:t>
            </w:r>
          </w:p>
          <w:p w:rsidR="00806EFE" w:rsidRPr="00DA2CBA" w:rsidRDefault="00806EFE" w:rsidP="00DA2CBA">
            <w:pPr>
              <w:jc w:val="center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za jednotlivé SPP prvky</w:t>
            </w:r>
          </w:p>
        </w:tc>
      </w:tr>
      <w:tr w:rsidR="00806EFE" w:rsidRPr="00DA2CBA" w:rsidTr="00806EFE">
        <w:trPr>
          <w:trHeight w:val="322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Spolek mediků LF UP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80.000,- Kč</w:t>
            </w:r>
          </w:p>
        </w:tc>
        <w:tc>
          <w:tcPr>
            <w:tcW w:w="3376" w:type="dxa"/>
            <w:tcBorders>
              <w:top w:val="nil"/>
              <w:bottom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Prof. RNDr. Hana Kolářová, CSc.</w:t>
            </w: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Sdružení studentů stomatologie ČR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70.000,- Kč</w:t>
            </w:r>
          </w:p>
        </w:tc>
        <w:tc>
          <w:tcPr>
            <w:tcW w:w="3376" w:type="dxa"/>
            <w:tcBorders>
              <w:top w:val="single" w:sz="4" w:space="0" w:color="auto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 xml:space="preserve">Doc. MUDr. Miloš </w:t>
            </w:r>
            <w:proofErr w:type="spellStart"/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Špidlen</w:t>
            </w:r>
            <w:proofErr w:type="spellEnd"/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, Ph.D.</w:t>
            </w: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IFMSA CZ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60.000,- Kč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</w:p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 xml:space="preserve">Prof. MUDr. Jiří </w:t>
            </w:r>
            <w:proofErr w:type="spellStart"/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Ehrmann</w:t>
            </w:r>
            <w:proofErr w:type="spellEnd"/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, Ph.D.</w:t>
            </w: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PEPA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B050"/>
                <w:kern w:val="24"/>
                <w:sz w:val="22"/>
                <w:szCs w:val="22"/>
                <w:lang w:eastAsia="en-US"/>
              </w:rPr>
              <w:t>20.000,- Kč</w:t>
            </w:r>
          </w:p>
        </w:tc>
        <w:tc>
          <w:tcPr>
            <w:tcW w:w="3376" w:type="dxa"/>
            <w:vMerge/>
            <w:tcBorders>
              <w:top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  <w:t>Zahraniční praxe v rámci IFMSA CZ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  <w:t>140.000,- Kč</w:t>
            </w:r>
          </w:p>
        </w:tc>
        <w:tc>
          <w:tcPr>
            <w:tcW w:w="3376" w:type="dxa"/>
            <w:vMerge/>
            <w:tcBorders>
              <w:top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  <w:t>Mobility studentů Zubního lékařství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FF0000"/>
                <w:kern w:val="24"/>
                <w:sz w:val="22"/>
                <w:szCs w:val="22"/>
                <w:lang w:eastAsia="en-US"/>
              </w:rPr>
              <w:t xml:space="preserve">150.000,- Kč    </w:t>
            </w:r>
          </w:p>
        </w:tc>
        <w:tc>
          <w:tcPr>
            <w:tcW w:w="3376" w:type="dxa"/>
            <w:vMerge/>
            <w:tcBorders>
              <w:top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5639" w:type="dxa"/>
            <w:gridSpan w:val="2"/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  <w:t>Příspěvek na ročenku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</w:p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984806"/>
                <w:sz w:val="22"/>
                <w:szCs w:val="22"/>
                <w:lang w:eastAsia="en-US"/>
              </w:rPr>
              <w:t>Ing. Jana Valíková</w:t>
            </w:r>
          </w:p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  <w:t>Všeobecné lékařství</w:t>
            </w:r>
          </w:p>
        </w:tc>
        <w:tc>
          <w:tcPr>
            <w:tcW w:w="1418" w:type="dxa"/>
            <w:shd w:val="clear" w:color="auto" w:fill="auto"/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  <w:t>50.000,- Kč</w:t>
            </w:r>
          </w:p>
        </w:tc>
        <w:tc>
          <w:tcPr>
            <w:tcW w:w="3376" w:type="dxa"/>
            <w:vMerge/>
            <w:tcBorders>
              <w:top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06EFE" w:rsidRPr="00DA2CBA" w:rsidTr="00806EFE">
        <w:trPr>
          <w:trHeight w:val="283"/>
          <w:jc w:val="center"/>
        </w:trPr>
        <w:tc>
          <w:tcPr>
            <w:tcW w:w="4221" w:type="dxa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  <w:t>Zubní lékařství</w:t>
            </w:r>
          </w:p>
        </w:tc>
        <w:tc>
          <w:tcPr>
            <w:tcW w:w="1418" w:type="dxa"/>
          </w:tcPr>
          <w:p w:rsidR="00806EFE" w:rsidRPr="00DA2CBA" w:rsidRDefault="00806EFE" w:rsidP="00DA2CBA">
            <w:pPr>
              <w:ind w:left="133"/>
              <w:jc w:val="both"/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</w:pPr>
            <w:r w:rsidRPr="00DA2CBA">
              <w:rPr>
                <w:rFonts w:asciiTheme="minorHAnsi" w:eastAsia="Calibri" w:hAnsiTheme="minorHAnsi"/>
                <w:b/>
                <w:color w:val="0070C0"/>
                <w:kern w:val="24"/>
                <w:sz w:val="22"/>
                <w:szCs w:val="22"/>
                <w:lang w:eastAsia="en-US"/>
              </w:rPr>
              <w:t>30.000,- Kč</w:t>
            </w:r>
          </w:p>
        </w:tc>
        <w:tc>
          <w:tcPr>
            <w:tcW w:w="3376" w:type="dxa"/>
            <w:vMerge/>
            <w:tcBorders>
              <w:top w:val="nil"/>
            </w:tcBorders>
            <w:shd w:val="clear" w:color="auto" w:fill="auto"/>
          </w:tcPr>
          <w:p w:rsidR="00806EFE" w:rsidRPr="00DA2CBA" w:rsidRDefault="00806EFE" w:rsidP="00DA2CBA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E8321B" w:rsidRPr="00DA2CBA" w:rsidRDefault="00E8321B" w:rsidP="00DA2CBA">
      <w:pPr>
        <w:jc w:val="both"/>
        <w:rPr>
          <w:rFonts w:asciiTheme="minorHAnsi" w:hAnsiTheme="minorHAnsi"/>
          <w:sz w:val="22"/>
          <w:szCs w:val="22"/>
        </w:rPr>
      </w:pPr>
    </w:p>
    <w:p w:rsidR="009A7571" w:rsidRPr="00DA2CBA" w:rsidRDefault="009A7571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Souhlas rektora UP s pozicí hostujícího profesora</w:t>
      </w:r>
    </w:p>
    <w:p w:rsidR="0087682B" w:rsidRPr="00DA2CBA" w:rsidRDefault="005A7DA2" w:rsidP="00F9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</w:t>
      </w:r>
      <w:r w:rsidR="005D44C3">
        <w:rPr>
          <w:rFonts w:asciiTheme="minorHAnsi" w:hAnsiTheme="minorHAnsi"/>
          <w:sz w:val="22"/>
          <w:szCs w:val="22"/>
        </w:rPr>
        <w:t xml:space="preserve"> LF UP</w:t>
      </w:r>
      <w:r w:rsidRPr="00DA2CBA">
        <w:rPr>
          <w:rFonts w:asciiTheme="minorHAnsi" w:hAnsiTheme="minorHAnsi"/>
          <w:sz w:val="22"/>
          <w:szCs w:val="22"/>
        </w:rPr>
        <w:t xml:space="preserve"> </w:t>
      </w:r>
      <w:r w:rsidR="0087682B" w:rsidRPr="00DA2CBA">
        <w:rPr>
          <w:rFonts w:asciiTheme="minorHAnsi" w:hAnsiTheme="minorHAnsi"/>
          <w:sz w:val="22"/>
          <w:szCs w:val="22"/>
        </w:rPr>
        <w:t>informoval, že obdržel souhlas rektora UP</w:t>
      </w:r>
      <w:r w:rsidR="00227BA4" w:rsidRPr="00DA2CBA">
        <w:rPr>
          <w:rFonts w:asciiTheme="minorHAnsi" w:hAnsiTheme="minorHAnsi"/>
          <w:sz w:val="22"/>
          <w:szCs w:val="22"/>
        </w:rPr>
        <w:t xml:space="preserve"> s pozicí hostujícího profesora </w:t>
      </w:r>
      <w:r w:rsidR="008B4CF3" w:rsidRPr="00DA2CBA">
        <w:rPr>
          <w:rFonts w:asciiTheme="minorHAnsi" w:hAnsiTheme="minorHAnsi"/>
          <w:sz w:val="22"/>
          <w:szCs w:val="22"/>
        </w:rPr>
        <w:t xml:space="preserve">pro </w:t>
      </w:r>
      <w:proofErr w:type="spellStart"/>
      <w:r w:rsidR="005D44C3">
        <w:rPr>
          <w:rFonts w:asciiTheme="minorHAnsi" w:hAnsiTheme="minorHAnsi" w:cs="Courier New"/>
          <w:sz w:val="22"/>
          <w:szCs w:val="22"/>
        </w:rPr>
        <w:t>assoc</w:t>
      </w:r>
      <w:proofErr w:type="spellEnd"/>
      <w:r w:rsidR="005D44C3">
        <w:rPr>
          <w:rFonts w:asciiTheme="minorHAnsi" w:hAnsiTheme="minorHAnsi" w:cs="Courier New"/>
          <w:sz w:val="22"/>
          <w:szCs w:val="22"/>
        </w:rPr>
        <w:t xml:space="preserve">. Prof. </w:t>
      </w:r>
      <w:proofErr w:type="spellStart"/>
      <w:r w:rsidR="005D44C3">
        <w:rPr>
          <w:rFonts w:asciiTheme="minorHAnsi" w:hAnsiTheme="minorHAnsi" w:cs="Courier New"/>
          <w:sz w:val="22"/>
          <w:szCs w:val="22"/>
        </w:rPr>
        <w:t>Jitze</w:t>
      </w:r>
      <w:proofErr w:type="spellEnd"/>
      <w:r w:rsidR="00227BA4" w:rsidRPr="00DA2CBA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227BA4" w:rsidRPr="00DA2CBA">
        <w:rPr>
          <w:rFonts w:asciiTheme="minorHAnsi" w:hAnsiTheme="minorHAnsi" w:cs="Courier New"/>
          <w:sz w:val="22"/>
          <w:szCs w:val="22"/>
        </w:rPr>
        <w:t>Pieter</w:t>
      </w:r>
      <w:proofErr w:type="spellEnd"/>
      <w:r w:rsidR="00227BA4" w:rsidRPr="00DA2CBA">
        <w:rPr>
          <w:rFonts w:asciiTheme="minorHAnsi" w:hAnsiTheme="minorHAnsi" w:cs="Courier New"/>
          <w:sz w:val="22"/>
          <w:szCs w:val="22"/>
        </w:rPr>
        <w:t xml:space="preserve"> van </w:t>
      </w:r>
      <w:proofErr w:type="spellStart"/>
      <w:r w:rsidR="00227BA4" w:rsidRPr="00DA2CBA">
        <w:rPr>
          <w:rFonts w:asciiTheme="minorHAnsi" w:hAnsiTheme="minorHAnsi" w:cs="Courier New"/>
          <w:sz w:val="22"/>
          <w:szCs w:val="22"/>
        </w:rPr>
        <w:t>Dijk</w:t>
      </w:r>
      <w:proofErr w:type="spellEnd"/>
      <w:r w:rsidR="00227BA4" w:rsidRPr="00DA2CBA">
        <w:rPr>
          <w:rFonts w:asciiTheme="minorHAnsi" w:hAnsiTheme="minorHAnsi" w:cs="Courier New"/>
          <w:sz w:val="22"/>
          <w:szCs w:val="22"/>
        </w:rPr>
        <w:t xml:space="preserve">, MD, PhD na Ústavu sociálního lékařství a veřejného zdravotnictví LF UP – viz </w:t>
      </w:r>
      <w:r w:rsidR="00227BA4" w:rsidRPr="00DA2CBA">
        <w:rPr>
          <w:rFonts w:asciiTheme="minorHAnsi" w:hAnsiTheme="minorHAnsi" w:cs="Courier New"/>
          <w:sz w:val="22"/>
          <w:szCs w:val="22"/>
          <w:u w:val="single"/>
        </w:rPr>
        <w:t xml:space="preserve">příloha č. </w:t>
      </w:r>
      <w:r w:rsidR="00553CBC">
        <w:rPr>
          <w:rFonts w:asciiTheme="minorHAnsi" w:hAnsiTheme="minorHAnsi" w:cs="Courier New"/>
          <w:sz w:val="22"/>
          <w:szCs w:val="22"/>
          <w:u w:val="single"/>
        </w:rPr>
        <w:t>3</w:t>
      </w:r>
      <w:r w:rsidR="00227BA4" w:rsidRPr="00DA2CBA">
        <w:rPr>
          <w:rFonts w:asciiTheme="minorHAnsi" w:hAnsiTheme="minorHAnsi" w:cs="Courier New"/>
          <w:sz w:val="22"/>
          <w:szCs w:val="22"/>
        </w:rPr>
        <w:t>.</w:t>
      </w:r>
      <w:r w:rsidR="007A7623">
        <w:rPr>
          <w:rFonts w:asciiTheme="minorHAnsi" w:hAnsiTheme="minorHAnsi" w:cs="Courier New"/>
          <w:sz w:val="22"/>
          <w:szCs w:val="22"/>
        </w:rPr>
        <w:t xml:space="preserve"> P</w:t>
      </w:r>
      <w:r w:rsidRPr="00DA2CBA">
        <w:rPr>
          <w:rFonts w:asciiTheme="minorHAnsi" w:hAnsiTheme="minorHAnsi" w:cs="Courier New"/>
          <w:sz w:val="22"/>
          <w:szCs w:val="22"/>
        </w:rPr>
        <w:t xml:space="preserve">ověřený přednosta Ústavu sociálního lékařství a veřejného zdravotnictví </w:t>
      </w:r>
      <w:r w:rsidR="007A7623" w:rsidRPr="00DA2CBA">
        <w:rPr>
          <w:rFonts w:asciiTheme="minorHAnsi" w:hAnsiTheme="minorHAnsi" w:cs="Courier New"/>
          <w:sz w:val="22"/>
          <w:szCs w:val="22"/>
        </w:rPr>
        <w:t xml:space="preserve">PhDr. M. </w:t>
      </w:r>
      <w:proofErr w:type="spellStart"/>
      <w:r w:rsidR="007A7623" w:rsidRPr="00DA2CBA">
        <w:rPr>
          <w:rFonts w:asciiTheme="minorHAnsi" w:hAnsiTheme="minorHAnsi" w:cs="Courier New"/>
          <w:sz w:val="22"/>
          <w:szCs w:val="22"/>
        </w:rPr>
        <w:t>Klugar</w:t>
      </w:r>
      <w:proofErr w:type="spellEnd"/>
      <w:r w:rsidR="007A7623" w:rsidRPr="00DA2CBA">
        <w:rPr>
          <w:rFonts w:asciiTheme="minorHAnsi" w:hAnsiTheme="minorHAnsi" w:cs="Courier New"/>
          <w:sz w:val="22"/>
          <w:szCs w:val="22"/>
        </w:rPr>
        <w:t>, Ph.D.</w:t>
      </w:r>
      <w:r w:rsidR="007A7623">
        <w:rPr>
          <w:rFonts w:asciiTheme="minorHAnsi" w:hAnsiTheme="minorHAnsi" w:cs="Courier New"/>
          <w:sz w:val="22"/>
          <w:szCs w:val="22"/>
        </w:rPr>
        <w:t xml:space="preserve"> </w:t>
      </w:r>
      <w:r w:rsidRPr="00DA2CBA">
        <w:rPr>
          <w:rFonts w:asciiTheme="minorHAnsi" w:hAnsiTheme="minorHAnsi" w:cs="Courier New"/>
          <w:sz w:val="22"/>
          <w:szCs w:val="22"/>
        </w:rPr>
        <w:t>byl informován.</w:t>
      </w:r>
    </w:p>
    <w:p w:rsidR="008B4CF3" w:rsidRPr="00DA2CBA" w:rsidRDefault="008B4CF3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Zlaté Hory 2016</w:t>
      </w:r>
    </w:p>
    <w:p w:rsidR="008B4CF3" w:rsidRPr="00DA2CBA" w:rsidRDefault="0087682B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Děkan </w:t>
      </w:r>
      <w:r w:rsidR="008B4CF3" w:rsidRPr="00DA2CBA">
        <w:rPr>
          <w:rFonts w:asciiTheme="minorHAnsi" w:hAnsiTheme="minorHAnsi"/>
          <w:sz w:val="22"/>
          <w:szCs w:val="22"/>
        </w:rPr>
        <w:t xml:space="preserve">LF UP </w:t>
      </w:r>
      <w:r w:rsidRPr="00DA2CBA">
        <w:rPr>
          <w:rFonts w:asciiTheme="minorHAnsi" w:hAnsiTheme="minorHAnsi"/>
          <w:sz w:val="22"/>
          <w:szCs w:val="22"/>
        </w:rPr>
        <w:t>oznámil, že se zúčastní setkání ve Z</w:t>
      </w:r>
      <w:r w:rsidR="008B4CF3" w:rsidRPr="00DA2CBA">
        <w:rPr>
          <w:rFonts w:asciiTheme="minorHAnsi" w:hAnsiTheme="minorHAnsi"/>
          <w:sz w:val="22"/>
          <w:szCs w:val="22"/>
        </w:rPr>
        <w:t xml:space="preserve">latých Horách, které se uskuteční ve dnech 8. – 10. 1. 2016 </w:t>
      </w:r>
      <w:r w:rsidRPr="00DA2CBA">
        <w:rPr>
          <w:rFonts w:asciiTheme="minorHAnsi" w:hAnsiTheme="minorHAnsi"/>
          <w:sz w:val="22"/>
          <w:szCs w:val="22"/>
        </w:rPr>
        <w:t>a bude prezentovat sdělení na téma komunikace na LF UP.</w:t>
      </w:r>
    </w:p>
    <w:p w:rsidR="008B4CF3" w:rsidRPr="00DA2CBA" w:rsidRDefault="008B4CF3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Zajištění stálé zubní pohotovosti</w:t>
      </w:r>
    </w:p>
    <w:p w:rsidR="0087682B" w:rsidRPr="00DA2CBA" w:rsidRDefault="0087682B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Děkan otevřel otázku zajištění stálé zubní pohotovosti ve spolupráci LF UP a FNOL pro Olomoucký kraj. V rámci této záležitosti bude nutné dořešit některé organizační záležitosti s ředitelem FNOL doc. </w:t>
      </w:r>
      <w:r w:rsidR="008B4CF3" w:rsidRPr="00DA2CBA">
        <w:rPr>
          <w:rFonts w:asciiTheme="minorHAnsi" w:hAnsiTheme="minorHAnsi"/>
          <w:sz w:val="22"/>
          <w:szCs w:val="22"/>
        </w:rPr>
        <w:t xml:space="preserve">MUDr. R. </w:t>
      </w:r>
      <w:r w:rsidRPr="00DA2CBA">
        <w:rPr>
          <w:rFonts w:asciiTheme="minorHAnsi" w:hAnsiTheme="minorHAnsi"/>
          <w:sz w:val="22"/>
          <w:szCs w:val="22"/>
        </w:rPr>
        <w:t>Havlíkem</w:t>
      </w:r>
      <w:r w:rsidR="008B4CF3" w:rsidRPr="00DA2CBA">
        <w:rPr>
          <w:rFonts w:asciiTheme="minorHAnsi" w:hAnsiTheme="minorHAnsi"/>
          <w:sz w:val="22"/>
          <w:szCs w:val="22"/>
        </w:rPr>
        <w:t>, Ph.D</w:t>
      </w:r>
      <w:r w:rsidRPr="00DA2CBA">
        <w:rPr>
          <w:rFonts w:asciiTheme="minorHAnsi" w:hAnsiTheme="minorHAnsi"/>
          <w:sz w:val="22"/>
          <w:szCs w:val="22"/>
        </w:rPr>
        <w:t xml:space="preserve">. Děkan </w:t>
      </w:r>
      <w:r w:rsidR="008B4CF3" w:rsidRPr="00DA2CBA">
        <w:rPr>
          <w:rFonts w:asciiTheme="minorHAnsi" w:hAnsiTheme="minorHAnsi"/>
          <w:sz w:val="22"/>
          <w:szCs w:val="22"/>
        </w:rPr>
        <w:t xml:space="preserve">LF UP </w:t>
      </w:r>
      <w:r w:rsidRPr="00DA2CBA">
        <w:rPr>
          <w:rFonts w:asciiTheme="minorHAnsi" w:hAnsiTheme="minorHAnsi"/>
          <w:sz w:val="22"/>
          <w:szCs w:val="22"/>
        </w:rPr>
        <w:t xml:space="preserve">požádá ředitele </w:t>
      </w:r>
      <w:r w:rsidR="008B4CF3" w:rsidRPr="00DA2CBA">
        <w:rPr>
          <w:rFonts w:asciiTheme="minorHAnsi" w:hAnsiTheme="minorHAnsi"/>
          <w:sz w:val="22"/>
          <w:szCs w:val="22"/>
        </w:rPr>
        <w:t xml:space="preserve">FNOL </w:t>
      </w:r>
      <w:r w:rsidR="001E6FF3" w:rsidRPr="00DA2CBA">
        <w:rPr>
          <w:rFonts w:asciiTheme="minorHAnsi" w:hAnsiTheme="minorHAnsi"/>
          <w:sz w:val="22"/>
          <w:szCs w:val="22"/>
        </w:rPr>
        <w:t xml:space="preserve">o schůzku v této záležitosti, které se za fakultu zúčastní děkan, proděkan doc. </w:t>
      </w:r>
      <w:proofErr w:type="spellStart"/>
      <w:r w:rsidR="001E6FF3" w:rsidRPr="00DA2CBA">
        <w:rPr>
          <w:rFonts w:asciiTheme="minorHAnsi" w:hAnsiTheme="minorHAnsi"/>
          <w:sz w:val="22"/>
          <w:szCs w:val="22"/>
        </w:rPr>
        <w:t>Špidlen</w:t>
      </w:r>
      <w:proofErr w:type="spellEnd"/>
      <w:r w:rsidR="001E6FF3" w:rsidRPr="00DA2CBA">
        <w:rPr>
          <w:rFonts w:asciiTheme="minorHAnsi" w:hAnsiTheme="minorHAnsi"/>
          <w:sz w:val="22"/>
          <w:szCs w:val="22"/>
        </w:rPr>
        <w:t xml:space="preserve">, </w:t>
      </w:r>
      <w:r w:rsidR="008368E1" w:rsidRPr="00DA2CBA">
        <w:rPr>
          <w:rFonts w:asciiTheme="minorHAnsi" w:hAnsiTheme="minorHAnsi"/>
          <w:sz w:val="22"/>
          <w:szCs w:val="22"/>
        </w:rPr>
        <w:t xml:space="preserve">tajemnice Ing. Valíková a </w:t>
      </w:r>
      <w:r w:rsidR="001E6FF3" w:rsidRPr="00DA2CBA">
        <w:rPr>
          <w:rFonts w:asciiTheme="minorHAnsi" w:hAnsiTheme="minorHAnsi"/>
          <w:sz w:val="22"/>
          <w:szCs w:val="22"/>
        </w:rPr>
        <w:t>Ing. Antošová.</w:t>
      </w:r>
    </w:p>
    <w:p w:rsidR="0087682B" w:rsidRPr="00DA2CBA" w:rsidRDefault="008B4CF3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Provozní řád </w:t>
      </w:r>
    </w:p>
    <w:p w:rsidR="0087682B" w:rsidRPr="00DA2CBA" w:rsidRDefault="0087682B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Děkan požádal </w:t>
      </w:r>
      <w:r w:rsidR="008B4CF3" w:rsidRPr="00DA2CBA">
        <w:rPr>
          <w:rFonts w:asciiTheme="minorHAnsi" w:hAnsiTheme="minorHAnsi"/>
          <w:sz w:val="22"/>
          <w:szCs w:val="22"/>
        </w:rPr>
        <w:t xml:space="preserve">tajemnici </w:t>
      </w:r>
      <w:r w:rsidRPr="00DA2CBA">
        <w:rPr>
          <w:rFonts w:asciiTheme="minorHAnsi" w:hAnsiTheme="minorHAnsi"/>
          <w:sz w:val="22"/>
          <w:szCs w:val="22"/>
        </w:rPr>
        <w:t xml:space="preserve">Ing. </w:t>
      </w:r>
      <w:r w:rsidR="008B4CF3" w:rsidRPr="00DA2CBA">
        <w:rPr>
          <w:rFonts w:asciiTheme="minorHAnsi" w:hAnsiTheme="minorHAnsi"/>
          <w:sz w:val="22"/>
          <w:szCs w:val="22"/>
        </w:rPr>
        <w:t xml:space="preserve">J. </w:t>
      </w:r>
      <w:r w:rsidRPr="00DA2CBA">
        <w:rPr>
          <w:rFonts w:asciiTheme="minorHAnsi" w:hAnsiTheme="minorHAnsi"/>
          <w:sz w:val="22"/>
          <w:szCs w:val="22"/>
        </w:rPr>
        <w:t>Valíkovou o vypracování provozního řádu budov TÚ LF UP.</w:t>
      </w:r>
    </w:p>
    <w:p w:rsidR="00B47E45" w:rsidRPr="00DA2CBA" w:rsidRDefault="00B47E45" w:rsidP="00DA2CBA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Nová norma UP</w:t>
      </w:r>
    </w:p>
    <w:p w:rsidR="00143F42" w:rsidRPr="00DA2CBA" w:rsidRDefault="00B47E45" w:rsidP="00F95814">
      <w:pPr>
        <w:pStyle w:val="Bezmezer"/>
        <w:ind w:left="360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Dnem 1. ledna 2016 nabývá účinnosti norma UP: </w:t>
      </w:r>
      <w:r w:rsidRPr="00DA2CBA">
        <w:rPr>
          <w:rFonts w:asciiTheme="minorHAnsi" w:hAnsiTheme="minorHAnsi"/>
          <w:sz w:val="22"/>
          <w:szCs w:val="22"/>
        </w:rPr>
        <w:br/>
        <w:t xml:space="preserve">B1-15/3-HN - Statut Správy kolejí a menz Univerzity Palackého v Olomouci </w:t>
      </w:r>
      <w:r w:rsidRPr="00DA2CBA">
        <w:rPr>
          <w:rFonts w:asciiTheme="minorHAnsi" w:hAnsiTheme="minorHAnsi"/>
          <w:sz w:val="22"/>
          <w:szCs w:val="22"/>
        </w:rPr>
        <w:br/>
        <w:t>Odkaz:</w:t>
      </w:r>
      <w:hyperlink r:id="rId10" w:history="1">
        <w:r w:rsidRPr="00DA2CBA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http://www.upol.cz/fileadmin/user_upload/dokumenty/2015/HNB1-15-3-v.r.pdf</w:t>
        </w:r>
      </w:hyperlink>
    </w:p>
    <w:p w:rsidR="00623FA4" w:rsidRPr="00DA2CBA" w:rsidRDefault="001E6FF3" w:rsidP="00DA2CBA">
      <w:pPr>
        <w:pStyle w:val="Bezmezer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Informace z porady</w:t>
      </w:r>
      <w:r w:rsidR="00B66759" w:rsidRPr="00DA2CBA">
        <w:rPr>
          <w:rFonts w:asciiTheme="minorHAnsi" w:hAnsiTheme="minorHAnsi"/>
          <w:b/>
          <w:sz w:val="22"/>
          <w:szCs w:val="22"/>
        </w:rPr>
        <w:t xml:space="preserve"> rektora UP s děkankou a děkany fakult</w:t>
      </w:r>
      <w:r w:rsidRPr="00DA2CBA">
        <w:rPr>
          <w:rFonts w:asciiTheme="minorHAnsi" w:hAnsiTheme="minorHAnsi"/>
          <w:b/>
          <w:sz w:val="22"/>
          <w:szCs w:val="22"/>
        </w:rPr>
        <w:t xml:space="preserve"> dne 5. 1. 2016</w:t>
      </w:r>
    </w:p>
    <w:p w:rsidR="00B11033" w:rsidRPr="00DA2CBA" w:rsidRDefault="00B11033" w:rsidP="00F95814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</w:t>
      </w:r>
      <w:r w:rsidR="00B66759" w:rsidRPr="00DA2CBA">
        <w:rPr>
          <w:rFonts w:asciiTheme="minorHAnsi" w:hAnsiTheme="minorHAnsi"/>
          <w:sz w:val="22"/>
          <w:szCs w:val="22"/>
        </w:rPr>
        <w:t>ěkan informoval o předběžných avízech dvou programů OP VVV</w:t>
      </w:r>
      <w:r w:rsidRPr="00DA2CBA">
        <w:rPr>
          <w:rFonts w:asciiTheme="minorHAnsi" w:hAnsiTheme="minorHAnsi"/>
          <w:sz w:val="22"/>
          <w:szCs w:val="22"/>
        </w:rPr>
        <w:t>,</w:t>
      </w:r>
      <w:r w:rsidR="001E6FF3" w:rsidRPr="00DA2CBA">
        <w:rPr>
          <w:rFonts w:asciiTheme="minorHAnsi" w:hAnsiTheme="minorHAnsi"/>
          <w:sz w:val="22"/>
          <w:szCs w:val="22"/>
        </w:rPr>
        <w:t xml:space="preserve"> a to výzvy ESF a výzvy</w:t>
      </w:r>
      <w:r w:rsidR="00B66759" w:rsidRPr="00DA2CBA">
        <w:rPr>
          <w:rFonts w:asciiTheme="minorHAnsi" w:hAnsiTheme="minorHAnsi"/>
          <w:sz w:val="22"/>
          <w:szCs w:val="22"/>
        </w:rPr>
        <w:t xml:space="preserve"> ERDF. Předal proděkanu doc. </w:t>
      </w:r>
      <w:proofErr w:type="spellStart"/>
      <w:r w:rsidR="00B66759" w:rsidRPr="00DA2CBA">
        <w:rPr>
          <w:rFonts w:asciiTheme="minorHAnsi" w:hAnsiTheme="minorHAnsi"/>
          <w:sz w:val="22"/>
          <w:szCs w:val="22"/>
        </w:rPr>
        <w:t>Modrianskému</w:t>
      </w:r>
      <w:proofErr w:type="spellEnd"/>
      <w:r w:rsidR="00B66759" w:rsidRPr="00DA2CBA">
        <w:rPr>
          <w:rFonts w:asciiTheme="minorHAnsi" w:hAnsiTheme="minorHAnsi"/>
          <w:sz w:val="22"/>
          <w:szCs w:val="22"/>
        </w:rPr>
        <w:t xml:space="preserve"> příslušné podklady a požádal o jejich prostudování. V rámci výzvy ERDF by měly být realizovány dva projekty: </w:t>
      </w:r>
    </w:p>
    <w:p w:rsidR="00B11033" w:rsidRPr="00DA2CBA" w:rsidRDefault="00B66759" w:rsidP="00F95814">
      <w:pPr>
        <w:pStyle w:val="Bezmezer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Oprava topení na starých T</w:t>
      </w:r>
      <w:r w:rsidR="00B11033" w:rsidRPr="00DA2CBA">
        <w:rPr>
          <w:rFonts w:asciiTheme="minorHAnsi" w:hAnsiTheme="minorHAnsi"/>
          <w:sz w:val="22"/>
          <w:szCs w:val="22"/>
        </w:rPr>
        <w:t>Ú LF UP</w:t>
      </w:r>
      <w:r w:rsidR="005D0B96">
        <w:rPr>
          <w:rFonts w:asciiTheme="minorHAnsi" w:hAnsiTheme="minorHAnsi"/>
          <w:sz w:val="22"/>
          <w:szCs w:val="22"/>
        </w:rPr>
        <w:t>.</w:t>
      </w:r>
      <w:r w:rsidR="00B11033" w:rsidRPr="00DA2CBA">
        <w:rPr>
          <w:rFonts w:asciiTheme="minorHAnsi" w:hAnsiTheme="minorHAnsi"/>
          <w:sz w:val="22"/>
          <w:szCs w:val="22"/>
        </w:rPr>
        <w:t xml:space="preserve"> </w:t>
      </w:r>
    </w:p>
    <w:p w:rsidR="00B11033" w:rsidRPr="00DA2CBA" w:rsidRDefault="00B11033" w:rsidP="00F95814">
      <w:pPr>
        <w:pStyle w:val="Bezmezer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P</w:t>
      </w:r>
      <w:r w:rsidR="00B66759" w:rsidRPr="00DA2CBA">
        <w:rPr>
          <w:rFonts w:asciiTheme="minorHAnsi" w:hAnsiTheme="minorHAnsi"/>
          <w:sz w:val="22"/>
          <w:szCs w:val="22"/>
        </w:rPr>
        <w:t xml:space="preserve">ořízení nejnovějších simulátorů pro potřeby výuky. </w:t>
      </w:r>
    </w:p>
    <w:p w:rsidR="00B66759" w:rsidRPr="00DA2CBA" w:rsidRDefault="00B11033" w:rsidP="00F95814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</w:t>
      </w:r>
      <w:r w:rsidR="00B66759" w:rsidRPr="00DA2CBA">
        <w:rPr>
          <w:rFonts w:asciiTheme="minorHAnsi" w:hAnsiTheme="minorHAnsi"/>
          <w:sz w:val="22"/>
          <w:szCs w:val="22"/>
        </w:rPr>
        <w:t>ěkan dále požádal členy vede</w:t>
      </w:r>
      <w:r w:rsidR="00FB20C3">
        <w:rPr>
          <w:rFonts w:asciiTheme="minorHAnsi" w:hAnsiTheme="minorHAnsi"/>
          <w:sz w:val="22"/>
          <w:szCs w:val="22"/>
        </w:rPr>
        <w:t>ní</w:t>
      </w:r>
      <w:r w:rsidR="005D0B96">
        <w:rPr>
          <w:rFonts w:asciiTheme="minorHAnsi" w:hAnsiTheme="minorHAnsi"/>
          <w:sz w:val="22"/>
          <w:szCs w:val="22"/>
        </w:rPr>
        <w:t xml:space="preserve"> fakulty, aby zvážili další možnosti </w:t>
      </w:r>
      <w:r w:rsidR="00B66759" w:rsidRPr="00DA2CBA">
        <w:rPr>
          <w:rFonts w:asciiTheme="minorHAnsi" w:hAnsiTheme="minorHAnsi"/>
          <w:sz w:val="22"/>
          <w:szCs w:val="22"/>
        </w:rPr>
        <w:t xml:space="preserve">a </w:t>
      </w:r>
      <w:r w:rsidR="005D0B96">
        <w:rPr>
          <w:rFonts w:asciiTheme="minorHAnsi" w:hAnsiTheme="minorHAnsi"/>
          <w:sz w:val="22"/>
          <w:szCs w:val="22"/>
        </w:rPr>
        <w:t xml:space="preserve">současně uvedl, že </w:t>
      </w:r>
      <w:r w:rsidR="00B66759" w:rsidRPr="00DA2CBA">
        <w:rPr>
          <w:rFonts w:asciiTheme="minorHAnsi" w:hAnsiTheme="minorHAnsi"/>
          <w:sz w:val="22"/>
          <w:szCs w:val="22"/>
        </w:rPr>
        <w:t>tato otázka bude dořešena</w:t>
      </w:r>
      <w:r w:rsidR="005D0B96">
        <w:rPr>
          <w:rFonts w:asciiTheme="minorHAnsi" w:hAnsiTheme="minorHAnsi"/>
          <w:sz w:val="22"/>
          <w:szCs w:val="22"/>
        </w:rPr>
        <w:t xml:space="preserve"> na příští poradě vedení LF UP</w:t>
      </w:r>
      <w:r w:rsidR="00B66759" w:rsidRPr="00DA2CBA">
        <w:rPr>
          <w:rFonts w:asciiTheme="minorHAnsi" w:hAnsiTheme="minorHAnsi"/>
          <w:sz w:val="22"/>
          <w:szCs w:val="22"/>
        </w:rPr>
        <w:t xml:space="preserve">. </w:t>
      </w:r>
    </w:p>
    <w:p w:rsidR="00B66759" w:rsidRPr="00DA2CBA" w:rsidRDefault="00B66759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Dále děkan oznámil, že </w:t>
      </w:r>
      <w:r w:rsidR="001E6FF3" w:rsidRPr="00DA2CBA">
        <w:rPr>
          <w:rFonts w:asciiTheme="minorHAnsi" w:hAnsiTheme="minorHAnsi"/>
          <w:sz w:val="22"/>
          <w:szCs w:val="22"/>
        </w:rPr>
        <w:t xml:space="preserve">koncem ledna </w:t>
      </w:r>
      <w:r w:rsidRPr="00DA2CBA">
        <w:rPr>
          <w:rFonts w:asciiTheme="minorHAnsi" w:hAnsiTheme="minorHAnsi"/>
          <w:sz w:val="22"/>
          <w:szCs w:val="22"/>
        </w:rPr>
        <w:t>2016 bude v</w:t>
      </w:r>
      <w:r w:rsidR="001E6FF3" w:rsidRPr="00DA2CBA">
        <w:rPr>
          <w:rFonts w:asciiTheme="minorHAnsi" w:hAnsiTheme="minorHAnsi"/>
          <w:sz w:val="22"/>
          <w:szCs w:val="22"/>
        </w:rPr>
        <w:t>yhlášen program „Centrum transfe</w:t>
      </w:r>
      <w:r w:rsidRPr="00DA2CBA">
        <w:rPr>
          <w:rFonts w:asciiTheme="minorHAnsi" w:hAnsiTheme="minorHAnsi"/>
          <w:sz w:val="22"/>
          <w:szCs w:val="22"/>
        </w:rPr>
        <w:t xml:space="preserve">ru technologií“. Odpovědným prorektorem za UP je prorektor </w:t>
      </w:r>
      <w:r w:rsidR="00F511C1" w:rsidRPr="00DA2CBA">
        <w:rPr>
          <w:rFonts w:asciiTheme="minorHAnsi" w:hAnsiTheme="minorHAnsi"/>
          <w:sz w:val="22"/>
          <w:szCs w:val="22"/>
        </w:rPr>
        <w:t xml:space="preserve">prof. RNDr. M. </w:t>
      </w:r>
      <w:proofErr w:type="spellStart"/>
      <w:r w:rsidRPr="00DA2CBA">
        <w:rPr>
          <w:rFonts w:asciiTheme="minorHAnsi" w:hAnsiTheme="minorHAnsi"/>
          <w:sz w:val="22"/>
          <w:szCs w:val="22"/>
        </w:rPr>
        <w:t>Mašláň</w:t>
      </w:r>
      <w:proofErr w:type="spellEnd"/>
      <w:r w:rsidR="00F511C1" w:rsidRPr="00DA2CBA">
        <w:rPr>
          <w:rFonts w:asciiTheme="minorHAnsi" w:hAnsiTheme="minorHAnsi"/>
          <w:sz w:val="22"/>
          <w:szCs w:val="22"/>
        </w:rPr>
        <w:t>, CSc</w:t>
      </w:r>
      <w:r w:rsidRPr="00DA2CBA">
        <w:rPr>
          <w:rFonts w:asciiTheme="minorHAnsi" w:hAnsiTheme="minorHAnsi"/>
          <w:sz w:val="22"/>
          <w:szCs w:val="22"/>
        </w:rPr>
        <w:t xml:space="preserve">. </w:t>
      </w:r>
    </w:p>
    <w:p w:rsidR="00B66759" w:rsidRPr="00DA2CBA" w:rsidRDefault="00B66759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Bylo projednáno stipendium J. L. Fischera. Na L</w:t>
      </w:r>
      <w:r w:rsidR="00B11033" w:rsidRPr="00DA2CBA">
        <w:rPr>
          <w:rFonts w:asciiTheme="minorHAnsi" w:hAnsiTheme="minorHAnsi"/>
          <w:sz w:val="22"/>
          <w:szCs w:val="22"/>
        </w:rPr>
        <w:t>F UP je toto stipendium řešeno S</w:t>
      </w:r>
      <w:r w:rsidR="00F511C1" w:rsidRPr="00DA2CBA">
        <w:rPr>
          <w:rFonts w:asciiTheme="minorHAnsi" w:hAnsiTheme="minorHAnsi"/>
          <w:sz w:val="22"/>
          <w:szCs w:val="22"/>
        </w:rPr>
        <w:t xml:space="preserve">měrnicí děkana LF UP </w:t>
      </w:r>
      <w:r w:rsidR="00B11033" w:rsidRPr="00DA2CBA">
        <w:rPr>
          <w:rFonts w:asciiTheme="minorHAnsi" w:hAnsiTheme="minorHAnsi"/>
          <w:sz w:val="22"/>
          <w:szCs w:val="22"/>
        </w:rPr>
        <w:t>ke stipendijnímu řádu UP</w:t>
      </w:r>
      <w:r w:rsidR="00F511C1" w:rsidRPr="00DA2CBA">
        <w:rPr>
          <w:rFonts w:asciiTheme="minorHAnsi" w:hAnsiTheme="minorHAnsi" w:cs="Courier New"/>
          <w:sz w:val="22"/>
          <w:szCs w:val="22"/>
        </w:rPr>
        <w:t xml:space="preserve"> (LF - B3-1/2015-PN)</w:t>
      </w:r>
      <w:r w:rsidR="00F511C1" w:rsidRPr="00DA2CBA">
        <w:rPr>
          <w:rFonts w:asciiTheme="minorHAnsi" w:hAnsiTheme="minorHAnsi"/>
          <w:sz w:val="22"/>
          <w:szCs w:val="22"/>
        </w:rPr>
        <w:t xml:space="preserve">. </w:t>
      </w:r>
      <w:r w:rsidRPr="00DA2CBA">
        <w:rPr>
          <w:rFonts w:asciiTheme="minorHAnsi" w:hAnsiTheme="minorHAnsi"/>
          <w:sz w:val="22"/>
          <w:szCs w:val="22"/>
        </w:rPr>
        <w:t xml:space="preserve">Rektor UP požaduje, aby každá fakulta připravila text pro sdělení informace o udělení stipendia J. L. Fischera a odeslala jej k rukám kancléře UP. </w:t>
      </w:r>
    </w:p>
    <w:p w:rsidR="00B66759" w:rsidRPr="00DA2CBA" w:rsidRDefault="00B66759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lastRenderedPageBreak/>
        <w:t>V průběhu roku 2016 se očekává na UP navýšení mzdových tarifů. V této záležitosti bude rektor UP jednat s odbory a definitivní výsledek bude oznámen.</w:t>
      </w:r>
    </w:p>
    <w:p w:rsidR="00B66759" w:rsidRPr="00DA2CBA" w:rsidRDefault="00B66759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Rektor UP požádal děkany o nominace na </w:t>
      </w:r>
      <w:r w:rsidR="00B11033" w:rsidRPr="00DA2CBA">
        <w:rPr>
          <w:rFonts w:asciiTheme="minorHAnsi" w:hAnsiTheme="minorHAnsi"/>
          <w:sz w:val="22"/>
          <w:szCs w:val="22"/>
        </w:rPr>
        <w:t>Cenu Františka</w:t>
      </w:r>
      <w:r w:rsidRPr="00DA2CBA">
        <w:rPr>
          <w:rFonts w:asciiTheme="minorHAnsi" w:hAnsiTheme="minorHAnsi"/>
          <w:sz w:val="22"/>
          <w:szCs w:val="22"/>
        </w:rPr>
        <w:t xml:space="preserve"> Palackého</w:t>
      </w:r>
      <w:r w:rsidR="00B654EF" w:rsidRPr="00DA2CBA">
        <w:rPr>
          <w:rFonts w:asciiTheme="minorHAnsi" w:hAnsiTheme="minorHAnsi"/>
          <w:sz w:val="22"/>
          <w:szCs w:val="22"/>
        </w:rPr>
        <w:t xml:space="preserve">. Po projednání byl odsouhlasen návrh </w:t>
      </w:r>
      <w:r w:rsidR="00B11033" w:rsidRPr="00DA2CBA">
        <w:rPr>
          <w:rFonts w:asciiTheme="minorHAnsi" w:hAnsiTheme="minorHAnsi"/>
          <w:sz w:val="22"/>
          <w:szCs w:val="22"/>
        </w:rPr>
        <w:t xml:space="preserve">na nominaci </w:t>
      </w:r>
      <w:r w:rsidR="00B11033" w:rsidRPr="00DA2CBA">
        <w:rPr>
          <w:rFonts w:asciiTheme="minorHAnsi" w:hAnsiTheme="minorHAnsi" w:cs="Tahoma"/>
          <w:bCs/>
          <w:sz w:val="22"/>
          <w:szCs w:val="22"/>
        </w:rPr>
        <w:t xml:space="preserve">prof. RNDr. Pavla </w:t>
      </w:r>
      <w:proofErr w:type="spellStart"/>
      <w:r w:rsidR="00B11033" w:rsidRPr="00DA2CBA">
        <w:rPr>
          <w:rFonts w:asciiTheme="minorHAnsi" w:hAnsiTheme="minorHAnsi" w:cs="Tahoma"/>
          <w:bCs/>
          <w:sz w:val="22"/>
          <w:szCs w:val="22"/>
        </w:rPr>
        <w:t>Anzenbachera</w:t>
      </w:r>
      <w:proofErr w:type="spellEnd"/>
      <w:r w:rsidR="00B11033" w:rsidRPr="00DA2CBA">
        <w:rPr>
          <w:rFonts w:asciiTheme="minorHAnsi" w:hAnsiTheme="minorHAnsi" w:cs="Tahoma"/>
          <w:bCs/>
          <w:sz w:val="22"/>
          <w:szCs w:val="22"/>
        </w:rPr>
        <w:t>, DrSc.</w:t>
      </w:r>
      <w:r w:rsidR="007C18ED" w:rsidRPr="00DA2CBA">
        <w:rPr>
          <w:rFonts w:asciiTheme="minorHAnsi" w:hAnsiTheme="minorHAnsi"/>
          <w:sz w:val="22"/>
          <w:szCs w:val="22"/>
        </w:rPr>
        <w:t xml:space="preserve"> </w:t>
      </w:r>
      <w:r w:rsidR="00B654EF" w:rsidRPr="00DA2CBA">
        <w:rPr>
          <w:rFonts w:asciiTheme="minorHAnsi" w:hAnsiTheme="minorHAnsi"/>
          <w:sz w:val="22"/>
          <w:szCs w:val="22"/>
        </w:rPr>
        <w:t>Děkan bude informovat kancléře UP.</w:t>
      </w:r>
    </w:p>
    <w:p w:rsidR="00EF3963" w:rsidRPr="00DA2CBA" w:rsidRDefault="005D0B96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Platba za předměty kategorie C - n</w:t>
      </w:r>
      <w:r w:rsidR="001E6FF3" w:rsidRPr="00DA2CBA">
        <w:rPr>
          <w:rFonts w:asciiTheme="minorHAnsi" w:hAnsiTheme="minorHAnsi"/>
          <w:sz w:val="22"/>
          <w:szCs w:val="22"/>
        </w:rPr>
        <w:t xml:space="preserve">a poradě bylo přijato usnesení, že </w:t>
      </w:r>
      <w:r w:rsidR="00B654EF" w:rsidRPr="00DA2CBA">
        <w:rPr>
          <w:rFonts w:asciiTheme="minorHAnsi" w:hAnsiTheme="minorHAnsi"/>
          <w:sz w:val="22"/>
          <w:szCs w:val="22"/>
        </w:rPr>
        <w:t>studentům UP</w:t>
      </w:r>
      <w:r w:rsidR="001E6FF3" w:rsidRPr="00DA2CBA">
        <w:rPr>
          <w:rFonts w:asciiTheme="minorHAnsi" w:hAnsiTheme="minorHAnsi"/>
          <w:sz w:val="22"/>
          <w:szCs w:val="22"/>
        </w:rPr>
        <w:t xml:space="preserve"> bude umožněno</w:t>
      </w:r>
      <w:r w:rsidR="00B654EF" w:rsidRPr="00DA2CBA">
        <w:rPr>
          <w:rFonts w:asciiTheme="minorHAnsi" w:hAnsiTheme="minorHAnsi"/>
          <w:sz w:val="22"/>
          <w:szCs w:val="22"/>
        </w:rPr>
        <w:t xml:space="preserve">, aby v rámci předmětu kategorie C na jiných fakultách získali dva kredity za akademický rok (max. však 10). Cena tzv. </w:t>
      </w:r>
      <w:proofErr w:type="spellStart"/>
      <w:r w:rsidR="00B654EF" w:rsidRPr="00DA2CBA">
        <w:rPr>
          <w:rFonts w:asciiTheme="minorHAnsi" w:hAnsiTheme="minorHAnsi"/>
          <w:sz w:val="22"/>
          <w:szCs w:val="22"/>
        </w:rPr>
        <w:t>studentokreditu</w:t>
      </w:r>
      <w:proofErr w:type="spellEnd"/>
      <w:r w:rsidR="00B654EF" w:rsidRPr="00DA2CBA">
        <w:rPr>
          <w:rFonts w:asciiTheme="minorHAnsi" w:hAnsiTheme="minorHAnsi"/>
          <w:sz w:val="22"/>
          <w:szCs w:val="22"/>
        </w:rPr>
        <w:t xml:space="preserve"> byla stanovena na 500,- Kč. Děkan oznámil, že na základě návrhu LF UP bude přiznáno fakultám právo veta. Toto právo umožní, aby fakulty určily, které předměty na jiných fakultách budou financovat. </w:t>
      </w:r>
      <w:r w:rsidR="007C18ED" w:rsidRPr="00DA2CBA">
        <w:rPr>
          <w:rFonts w:asciiTheme="minorHAnsi" w:hAnsiTheme="minorHAnsi"/>
          <w:sz w:val="22"/>
          <w:szCs w:val="22"/>
        </w:rPr>
        <w:t>Na základě následující diskuse bylo rozhodnuto</w:t>
      </w:r>
      <w:r w:rsidR="00B654EF" w:rsidRPr="00DA2CBA">
        <w:rPr>
          <w:rFonts w:asciiTheme="minorHAnsi" w:hAnsiTheme="minorHAnsi"/>
          <w:sz w:val="22"/>
          <w:szCs w:val="22"/>
        </w:rPr>
        <w:t xml:space="preserve">, že </w:t>
      </w:r>
      <w:r w:rsidR="0018770B" w:rsidRPr="00DA2CBA">
        <w:rPr>
          <w:rFonts w:asciiTheme="minorHAnsi" w:hAnsiTheme="minorHAnsi"/>
          <w:sz w:val="22"/>
          <w:szCs w:val="22"/>
        </w:rPr>
        <w:t xml:space="preserve">bude </w:t>
      </w:r>
      <w:r w:rsidR="00B654EF" w:rsidRPr="00DA2CBA">
        <w:rPr>
          <w:rFonts w:asciiTheme="minorHAnsi" w:hAnsiTheme="minorHAnsi"/>
          <w:sz w:val="22"/>
          <w:szCs w:val="22"/>
        </w:rPr>
        <w:t xml:space="preserve">aktualizovaná </w:t>
      </w:r>
      <w:r w:rsidR="0018770B" w:rsidRPr="00DA2CBA">
        <w:rPr>
          <w:rFonts w:asciiTheme="minorHAnsi" w:hAnsiTheme="minorHAnsi"/>
          <w:sz w:val="22"/>
          <w:szCs w:val="22"/>
        </w:rPr>
        <w:t>S</w:t>
      </w:r>
      <w:r w:rsidR="00B654EF" w:rsidRPr="00DA2CBA">
        <w:rPr>
          <w:rFonts w:asciiTheme="minorHAnsi" w:hAnsiTheme="minorHAnsi"/>
          <w:sz w:val="22"/>
          <w:szCs w:val="22"/>
        </w:rPr>
        <w:t xml:space="preserve">měrnice děkana </w:t>
      </w:r>
      <w:r w:rsidR="0018770B" w:rsidRPr="00DA2CBA">
        <w:rPr>
          <w:rFonts w:asciiTheme="minorHAnsi" w:hAnsiTheme="minorHAnsi"/>
          <w:sz w:val="22"/>
          <w:szCs w:val="22"/>
        </w:rPr>
        <w:t xml:space="preserve">LF UP </w:t>
      </w:r>
      <w:r w:rsidR="00B654EF" w:rsidRPr="00DA2CBA">
        <w:rPr>
          <w:rFonts w:asciiTheme="minorHAnsi" w:hAnsiTheme="minorHAnsi"/>
          <w:sz w:val="22"/>
          <w:szCs w:val="22"/>
        </w:rPr>
        <w:t>k</w:t>
      </w:r>
      <w:r w:rsidR="0018770B" w:rsidRPr="00DA2CBA">
        <w:rPr>
          <w:rFonts w:asciiTheme="minorHAnsi" w:hAnsiTheme="minorHAnsi"/>
          <w:sz w:val="22"/>
          <w:szCs w:val="22"/>
        </w:rPr>
        <w:t> </w:t>
      </w:r>
      <w:r w:rsidR="00B654EF" w:rsidRPr="00DA2CBA">
        <w:rPr>
          <w:rFonts w:asciiTheme="minorHAnsi" w:hAnsiTheme="minorHAnsi"/>
          <w:sz w:val="22"/>
          <w:szCs w:val="22"/>
        </w:rPr>
        <w:t>provedení</w:t>
      </w:r>
      <w:r w:rsidR="0018770B" w:rsidRPr="00DA2CBA">
        <w:rPr>
          <w:rFonts w:asciiTheme="minorHAnsi" w:hAnsiTheme="minorHAnsi"/>
          <w:sz w:val="22"/>
          <w:szCs w:val="22"/>
        </w:rPr>
        <w:t xml:space="preserve"> studijního a zkušebního řádu UP </w:t>
      </w:r>
      <w:r w:rsidR="00B654EF" w:rsidRPr="00DA2CBA">
        <w:rPr>
          <w:rFonts w:asciiTheme="minorHAnsi" w:hAnsiTheme="minorHAnsi"/>
          <w:sz w:val="22"/>
          <w:szCs w:val="22"/>
        </w:rPr>
        <w:t xml:space="preserve">a na příští poradě vedení </w:t>
      </w:r>
      <w:r w:rsidR="0018770B" w:rsidRPr="00DA2CBA">
        <w:rPr>
          <w:rFonts w:asciiTheme="minorHAnsi" w:hAnsiTheme="minorHAnsi"/>
          <w:sz w:val="22"/>
          <w:szCs w:val="22"/>
        </w:rPr>
        <w:t xml:space="preserve">fakulty </w:t>
      </w:r>
      <w:r w:rsidR="00B654EF" w:rsidRPr="00DA2CBA">
        <w:rPr>
          <w:rFonts w:asciiTheme="minorHAnsi" w:hAnsiTheme="minorHAnsi"/>
          <w:sz w:val="22"/>
          <w:szCs w:val="22"/>
        </w:rPr>
        <w:t xml:space="preserve">bude projednáno, zdali LF UP bude některé předměty na jiných fakultách hradit. </w:t>
      </w:r>
    </w:p>
    <w:p w:rsidR="0018770B" w:rsidRPr="00DA2CBA" w:rsidRDefault="00B654EF" w:rsidP="00F95814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V žádném </w:t>
      </w:r>
      <w:r w:rsidR="0018770B" w:rsidRPr="00DA2CBA">
        <w:rPr>
          <w:rFonts w:asciiTheme="minorHAnsi" w:hAnsiTheme="minorHAnsi"/>
          <w:sz w:val="22"/>
          <w:szCs w:val="22"/>
        </w:rPr>
        <w:t>případě však nebude</w:t>
      </w:r>
      <w:r w:rsidRPr="00DA2CBA">
        <w:rPr>
          <w:rFonts w:asciiTheme="minorHAnsi" w:hAnsiTheme="minorHAnsi"/>
          <w:sz w:val="22"/>
          <w:szCs w:val="22"/>
        </w:rPr>
        <w:t xml:space="preserve"> hradit </w:t>
      </w:r>
      <w:r w:rsidR="001E6FF3" w:rsidRPr="00DA2CBA">
        <w:rPr>
          <w:rFonts w:asciiTheme="minorHAnsi" w:hAnsiTheme="minorHAnsi"/>
          <w:sz w:val="22"/>
          <w:szCs w:val="22"/>
        </w:rPr>
        <w:t xml:space="preserve">například </w:t>
      </w:r>
      <w:r w:rsidRPr="00DA2CBA">
        <w:rPr>
          <w:rFonts w:asciiTheme="minorHAnsi" w:hAnsiTheme="minorHAnsi"/>
          <w:sz w:val="22"/>
          <w:szCs w:val="22"/>
        </w:rPr>
        <w:t xml:space="preserve">následující předměty, </w:t>
      </w:r>
      <w:r w:rsidR="0018770B" w:rsidRPr="00DA2CBA">
        <w:rPr>
          <w:rFonts w:asciiTheme="minorHAnsi" w:hAnsiTheme="minorHAnsi"/>
          <w:sz w:val="22"/>
          <w:szCs w:val="22"/>
        </w:rPr>
        <w:t>které navštěvují studenti LF UP:</w:t>
      </w:r>
    </w:p>
    <w:p w:rsidR="0018770B" w:rsidRPr="00DA2CBA" w:rsidRDefault="0018770B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Základy první pomoci vyučované na </w:t>
      </w:r>
      <w:r w:rsidR="00EF3963" w:rsidRPr="00DA2CBA">
        <w:rPr>
          <w:rFonts w:asciiTheme="minorHAnsi" w:hAnsiTheme="minorHAnsi"/>
          <w:sz w:val="22"/>
          <w:szCs w:val="22"/>
        </w:rPr>
        <w:t xml:space="preserve">Katedře algebry a geometrie </w:t>
      </w:r>
    </w:p>
    <w:p w:rsidR="0018770B" w:rsidRPr="00DA2CBA" w:rsidRDefault="0018770B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Základy hematologie vyučované na</w:t>
      </w:r>
      <w:r w:rsidR="00EF3963" w:rsidRPr="00DA2CBA">
        <w:rPr>
          <w:rFonts w:asciiTheme="minorHAnsi" w:hAnsiTheme="minorHAnsi"/>
          <w:sz w:val="22"/>
          <w:szCs w:val="22"/>
        </w:rPr>
        <w:t xml:space="preserve"> Katedře buněčné biologie a genetiky</w:t>
      </w:r>
    </w:p>
    <w:p w:rsidR="0018770B" w:rsidRPr="00DA2CBA" w:rsidRDefault="0018770B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Základy imunologie</w:t>
      </w:r>
      <w:r w:rsidR="00EF3963" w:rsidRPr="00DA2CBA">
        <w:rPr>
          <w:rFonts w:asciiTheme="minorHAnsi" w:hAnsiTheme="minorHAnsi"/>
          <w:sz w:val="22"/>
          <w:szCs w:val="22"/>
        </w:rPr>
        <w:t xml:space="preserve"> vyučované v </w:t>
      </w:r>
      <w:r w:rsidRPr="00DA2CBA">
        <w:rPr>
          <w:rFonts w:asciiTheme="minorHAnsi" w:hAnsiTheme="minorHAnsi"/>
          <w:sz w:val="22"/>
          <w:szCs w:val="22"/>
        </w:rPr>
        <w:t>Laboratoři růstových regulátorů</w:t>
      </w:r>
    </w:p>
    <w:p w:rsidR="00EF3963" w:rsidRPr="00DA2CBA" w:rsidRDefault="0018770B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Toxikologie omamných </w:t>
      </w:r>
      <w:r w:rsidR="00FB20C3">
        <w:rPr>
          <w:rFonts w:asciiTheme="minorHAnsi" w:hAnsiTheme="minorHAnsi"/>
          <w:sz w:val="22"/>
          <w:szCs w:val="22"/>
        </w:rPr>
        <w:t>a psychotropních látek vyučovaná</w:t>
      </w:r>
      <w:r w:rsidRPr="00DA2CBA">
        <w:rPr>
          <w:rFonts w:asciiTheme="minorHAnsi" w:hAnsiTheme="minorHAnsi"/>
          <w:sz w:val="22"/>
          <w:szCs w:val="22"/>
        </w:rPr>
        <w:t xml:space="preserve"> na </w:t>
      </w:r>
      <w:r w:rsidR="00EF3963" w:rsidRPr="00DA2CBA">
        <w:rPr>
          <w:rFonts w:asciiTheme="minorHAnsi" w:hAnsiTheme="minorHAnsi"/>
          <w:sz w:val="22"/>
          <w:szCs w:val="22"/>
        </w:rPr>
        <w:t>Katedře organické chemie</w:t>
      </w:r>
    </w:p>
    <w:p w:rsidR="0018770B" w:rsidRPr="00DA2CBA" w:rsidRDefault="00FB20C3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Imunologie vyučovaná</w:t>
      </w:r>
      <w:r w:rsidR="0018770B" w:rsidRPr="00DA2CBA">
        <w:rPr>
          <w:rFonts w:asciiTheme="minorHAnsi" w:hAnsiTheme="minorHAnsi"/>
          <w:sz w:val="22"/>
          <w:szCs w:val="22"/>
        </w:rPr>
        <w:t xml:space="preserve"> na Katedře zoologie</w:t>
      </w:r>
      <w:r w:rsidR="00EF3963" w:rsidRPr="00DA2CBA">
        <w:rPr>
          <w:rFonts w:asciiTheme="minorHAnsi" w:hAnsiTheme="minorHAnsi"/>
          <w:sz w:val="22"/>
          <w:szCs w:val="22"/>
        </w:rPr>
        <w:t xml:space="preserve"> a ornitologické laboratoři</w:t>
      </w:r>
    </w:p>
    <w:p w:rsidR="0018770B" w:rsidRPr="00DA2CBA" w:rsidRDefault="00FB20C3" w:rsidP="00F95814">
      <w:pPr>
        <w:pStyle w:val="Bezmezer"/>
        <w:numPr>
          <w:ilvl w:val="1"/>
          <w:numId w:val="13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Patofyziologie člověka vyučovaná</w:t>
      </w:r>
      <w:r w:rsidR="0018770B" w:rsidRPr="00DA2CBA">
        <w:rPr>
          <w:rFonts w:asciiTheme="minorHAnsi" w:hAnsiTheme="minorHAnsi"/>
          <w:sz w:val="22"/>
          <w:szCs w:val="22"/>
        </w:rPr>
        <w:t xml:space="preserve"> na Katedře zoologie</w:t>
      </w:r>
      <w:r w:rsidR="00EF3963" w:rsidRPr="00DA2CBA">
        <w:rPr>
          <w:rFonts w:asciiTheme="minorHAnsi" w:hAnsiTheme="minorHAnsi"/>
          <w:sz w:val="22"/>
          <w:szCs w:val="22"/>
        </w:rPr>
        <w:t xml:space="preserve"> a ornitologické laboratoři</w:t>
      </w:r>
    </w:p>
    <w:p w:rsidR="00B654EF" w:rsidRPr="00DA2CBA" w:rsidRDefault="00B654EF" w:rsidP="00F95814">
      <w:pPr>
        <w:pStyle w:val="Bezmezer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Děkan dále informoval, že od 1. 7. 2017 bude nutné všechny smlouvy s finančním plněním nad 50 tis. Kč navádět</w:t>
      </w:r>
      <w:r w:rsidR="001E6FF3" w:rsidRPr="00DA2CBA">
        <w:rPr>
          <w:rFonts w:asciiTheme="minorHAnsi" w:hAnsiTheme="minorHAnsi"/>
          <w:sz w:val="22"/>
          <w:szCs w:val="22"/>
        </w:rPr>
        <w:t xml:space="preserve"> do celostátního registru smluv.</w:t>
      </w:r>
      <w:r w:rsidRPr="00DA2CBA">
        <w:rPr>
          <w:rFonts w:asciiTheme="minorHAnsi" w:hAnsiTheme="minorHAnsi"/>
          <w:sz w:val="22"/>
          <w:szCs w:val="22"/>
        </w:rPr>
        <w:t xml:space="preserve"> Pokud smlouva v tomto registru nebude, bude neplatná.</w:t>
      </w:r>
    </w:p>
    <w:p w:rsidR="00143F42" w:rsidRPr="00DA2CBA" w:rsidRDefault="00143F42" w:rsidP="00DA2C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344F06" w:rsidRDefault="00344F06" w:rsidP="00DA2CB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44F06" w:rsidRDefault="00344F06" w:rsidP="00344F0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344F06" w:rsidRDefault="00344F06" w:rsidP="00DA2CB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C2C31" w:rsidRPr="00DA2CBA" w:rsidRDefault="00BC2C31" w:rsidP="00DA2CBA">
      <w:pPr>
        <w:rPr>
          <w:rFonts w:asciiTheme="minorHAnsi" w:hAnsiTheme="minorHAnsi"/>
          <w:b/>
          <w:sz w:val="22"/>
          <w:szCs w:val="22"/>
          <w:u w:val="single"/>
        </w:rPr>
      </w:pPr>
      <w:r w:rsidRPr="00DA2CBA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BC2C31" w:rsidRPr="00DA2CBA" w:rsidRDefault="00BC2C31" w:rsidP="00DA2CB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Nabídka účasti na </w:t>
      </w:r>
      <w:r w:rsidR="00B54E3A" w:rsidRPr="00DA2CBA">
        <w:rPr>
          <w:rFonts w:asciiTheme="minorHAnsi" w:hAnsiTheme="minorHAnsi"/>
          <w:b/>
          <w:sz w:val="22"/>
          <w:szCs w:val="22"/>
        </w:rPr>
        <w:t xml:space="preserve">zahraniční vědecké konferenci </w:t>
      </w:r>
    </w:p>
    <w:p w:rsidR="00EA773B" w:rsidRPr="00DA2CBA" w:rsidRDefault="00B54E3A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Vedení LF UP bylo seznámeno s nabídkou účasti na zahraniční vědecké konferenci v Szegedu (termín konání 8. – 12. 3. 2016) a v Groningenu (termín konání 7. – 10. 6. 2016</w:t>
      </w:r>
      <w:r w:rsidR="00BD6F66" w:rsidRPr="00DA2CBA">
        <w:rPr>
          <w:rFonts w:asciiTheme="minorHAnsi" w:hAnsiTheme="minorHAnsi"/>
          <w:sz w:val="22"/>
          <w:szCs w:val="22"/>
        </w:rPr>
        <w:t>)</w:t>
      </w:r>
      <w:r w:rsidRPr="00DA2CBA">
        <w:rPr>
          <w:rFonts w:asciiTheme="minorHAnsi" w:hAnsiTheme="minorHAnsi"/>
          <w:sz w:val="22"/>
          <w:szCs w:val="22"/>
        </w:rPr>
        <w:t>. Vítězové j</w:t>
      </w:r>
      <w:r w:rsidR="00BD6F66" w:rsidRPr="00DA2CBA">
        <w:rPr>
          <w:rFonts w:asciiTheme="minorHAnsi" w:hAnsiTheme="minorHAnsi"/>
          <w:sz w:val="22"/>
          <w:szCs w:val="22"/>
        </w:rPr>
        <w:t xml:space="preserve">ednotlivých sekcí XLVIII. konference SVOČ 2014/2015 </w:t>
      </w:r>
      <w:r w:rsidRPr="00DA2CBA">
        <w:rPr>
          <w:rFonts w:asciiTheme="minorHAnsi" w:hAnsiTheme="minorHAnsi"/>
          <w:sz w:val="22"/>
          <w:szCs w:val="22"/>
        </w:rPr>
        <w:t xml:space="preserve">byli osloveni s možností zúčastnit se </w:t>
      </w:r>
      <w:r w:rsidR="00BD6F66" w:rsidRPr="00DA2CBA">
        <w:rPr>
          <w:rFonts w:asciiTheme="minorHAnsi" w:hAnsiTheme="minorHAnsi"/>
          <w:sz w:val="22"/>
          <w:szCs w:val="22"/>
        </w:rPr>
        <w:t xml:space="preserve">jedné </w:t>
      </w:r>
      <w:r w:rsidRPr="00DA2CBA">
        <w:rPr>
          <w:rFonts w:asciiTheme="minorHAnsi" w:hAnsiTheme="minorHAnsi"/>
          <w:sz w:val="22"/>
          <w:szCs w:val="22"/>
        </w:rPr>
        <w:t>zahraniční vědecké konference</w:t>
      </w:r>
      <w:r w:rsidR="00BD6F66" w:rsidRPr="00DA2CBA">
        <w:rPr>
          <w:rFonts w:asciiTheme="minorHAnsi" w:hAnsiTheme="minorHAnsi"/>
          <w:sz w:val="22"/>
          <w:szCs w:val="22"/>
        </w:rPr>
        <w:t>. Zájemci mají možnost se přihlásit do 10. 1. 2016.</w:t>
      </w:r>
    </w:p>
    <w:p w:rsidR="00EA773B" w:rsidRPr="00DA2CBA" w:rsidRDefault="00307228" w:rsidP="00DA2CB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Návrh úpravy</w:t>
      </w:r>
      <w:r w:rsidR="00EA773B" w:rsidRPr="00DA2CBA">
        <w:rPr>
          <w:rFonts w:asciiTheme="minorHAnsi" w:hAnsiTheme="minorHAnsi"/>
          <w:b/>
          <w:sz w:val="22"/>
          <w:szCs w:val="22"/>
        </w:rPr>
        <w:t xml:space="preserve"> sylabů</w:t>
      </w:r>
    </w:p>
    <w:p w:rsidR="00143F42" w:rsidRPr="00DA2CBA" w:rsidRDefault="00BD6F66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Proděkan</w:t>
      </w:r>
      <w:r w:rsidR="00307228" w:rsidRPr="00DA2CBA">
        <w:rPr>
          <w:rFonts w:asciiTheme="minorHAnsi" w:hAnsiTheme="minorHAnsi"/>
          <w:sz w:val="22"/>
          <w:szCs w:val="22"/>
        </w:rPr>
        <w:t xml:space="preserve">ka prof. Sovová informovala </w:t>
      </w:r>
      <w:r w:rsidRPr="00DA2CBA">
        <w:rPr>
          <w:rFonts w:asciiTheme="minorHAnsi" w:hAnsiTheme="minorHAnsi"/>
          <w:sz w:val="22"/>
          <w:szCs w:val="22"/>
        </w:rPr>
        <w:t xml:space="preserve">o </w:t>
      </w:r>
      <w:r w:rsidR="00307228" w:rsidRPr="00DA2CBA">
        <w:rPr>
          <w:rFonts w:asciiTheme="minorHAnsi" w:hAnsiTheme="minorHAnsi"/>
          <w:sz w:val="22"/>
          <w:szCs w:val="22"/>
        </w:rPr>
        <w:t xml:space="preserve">otázce </w:t>
      </w:r>
      <w:r w:rsidRPr="00DA2CBA">
        <w:rPr>
          <w:rFonts w:asciiTheme="minorHAnsi" w:hAnsiTheme="minorHAnsi"/>
          <w:sz w:val="22"/>
          <w:szCs w:val="22"/>
        </w:rPr>
        <w:t xml:space="preserve">úpravy sylabů Všeobecného lékařství, která je řešena </w:t>
      </w:r>
      <w:r w:rsidR="00143F42" w:rsidRPr="00DA2CBA">
        <w:rPr>
          <w:rFonts w:asciiTheme="minorHAnsi" w:hAnsiTheme="minorHAnsi"/>
          <w:sz w:val="22"/>
          <w:szCs w:val="22"/>
        </w:rPr>
        <w:t xml:space="preserve">ve spolupráci s proděkankou </w:t>
      </w:r>
      <w:r w:rsidR="00EA773B" w:rsidRPr="00DA2CBA">
        <w:rPr>
          <w:rFonts w:asciiTheme="minorHAnsi" w:hAnsiTheme="minorHAnsi"/>
          <w:sz w:val="22"/>
          <w:szCs w:val="22"/>
        </w:rPr>
        <w:t xml:space="preserve">prof. </w:t>
      </w:r>
      <w:r w:rsidR="00143F42" w:rsidRPr="00DA2CBA">
        <w:rPr>
          <w:rFonts w:asciiTheme="minorHAnsi" w:hAnsiTheme="minorHAnsi"/>
          <w:sz w:val="22"/>
          <w:szCs w:val="22"/>
        </w:rPr>
        <w:t xml:space="preserve">Kolářovou a Ing. Antošovou. </w:t>
      </w:r>
    </w:p>
    <w:p w:rsidR="00143F42" w:rsidRPr="00DA2CBA" w:rsidRDefault="00143F42" w:rsidP="00DA2CBA">
      <w:pPr>
        <w:rPr>
          <w:rFonts w:asciiTheme="minorHAnsi" w:hAnsiTheme="minorHAnsi"/>
          <w:sz w:val="22"/>
          <w:szCs w:val="22"/>
        </w:rPr>
      </w:pPr>
    </w:p>
    <w:p w:rsidR="00EA773B" w:rsidRPr="007A0B22" w:rsidRDefault="00EA773B" w:rsidP="007A0B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B22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143F42" w:rsidRPr="007A0B22" w:rsidRDefault="00BD6F66" w:rsidP="007A0B2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7A0B22">
        <w:rPr>
          <w:rFonts w:asciiTheme="minorHAnsi" w:hAnsiTheme="minorHAnsi"/>
          <w:b/>
          <w:sz w:val="22"/>
          <w:szCs w:val="22"/>
        </w:rPr>
        <w:t>Den otevřených dveří</w:t>
      </w:r>
    </w:p>
    <w:p w:rsidR="00834887" w:rsidRPr="007A0B22" w:rsidRDefault="00834887" w:rsidP="007A0B2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A0B22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F5689C" w:rsidRPr="007A0B22">
        <w:rPr>
          <w:rFonts w:asciiTheme="minorHAnsi" w:hAnsiTheme="minorHAnsi"/>
          <w:sz w:val="22"/>
          <w:szCs w:val="22"/>
        </w:rPr>
        <w:t xml:space="preserve">Den otevřených dveří na Lékařské fakultě UP proběhne </w:t>
      </w:r>
      <w:r w:rsidRPr="007A0B22">
        <w:rPr>
          <w:rFonts w:asciiTheme="minorHAnsi" w:hAnsiTheme="minorHAnsi"/>
          <w:sz w:val="22"/>
          <w:szCs w:val="22"/>
        </w:rPr>
        <w:t xml:space="preserve">v sobotu 16. 1. </w:t>
      </w:r>
      <w:r w:rsidR="00F5689C" w:rsidRPr="007A0B22">
        <w:rPr>
          <w:rFonts w:asciiTheme="minorHAnsi" w:hAnsiTheme="minorHAnsi"/>
          <w:sz w:val="22"/>
          <w:szCs w:val="22"/>
        </w:rPr>
        <w:t xml:space="preserve">2016 v prostorách </w:t>
      </w:r>
      <w:r w:rsidRPr="007A0B22">
        <w:rPr>
          <w:rFonts w:asciiTheme="minorHAnsi" w:hAnsiTheme="minorHAnsi"/>
          <w:sz w:val="22"/>
          <w:szCs w:val="22"/>
        </w:rPr>
        <w:t>TÚ LF UP (od 9:00 hodin do 14:00 hodin) – viz následující odkaz:</w:t>
      </w:r>
    </w:p>
    <w:p w:rsidR="00834887" w:rsidRPr="007A0B22" w:rsidRDefault="00F36437" w:rsidP="007A0B22">
      <w:pPr>
        <w:ind w:left="36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834887" w:rsidRPr="007A0B22">
          <w:rPr>
            <w:rStyle w:val="Hypertextovodkaz"/>
            <w:rFonts w:asciiTheme="minorHAnsi" w:hAnsiTheme="minorHAnsi"/>
            <w:sz w:val="22"/>
            <w:szCs w:val="22"/>
          </w:rPr>
          <w:t>http://www.lf.upol.cz/skupiny/zajemcum-o-studium/den-otevrenych-dveri/</w:t>
        </w:r>
      </w:hyperlink>
      <w:r w:rsidR="00834887" w:rsidRPr="007A0B22">
        <w:rPr>
          <w:rFonts w:asciiTheme="minorHAnsi" w:hAnsiTheme="minorHAnsi"/>
          <w:sz w:val="22"/>
          <w:szCs w:val="22"/>
        </w:rPr>
        <w:t xml:space="preserve"> .</w:t>
      </w:r>
    </w:p>
    <w:p w:rsidR="00834887" w:rsidRPr="007A0B22" w:rsidRDefault="00834887" w:rsidP="007A0B22">
      <w:pPr>
        <w:jc w:val="both"/>
        <w:rPr>
          <w:rFonts w:asciiTheme="minorHAnsi" w:hAnsiTheme="minorHAnsi"/>
          <w:sz w:val="22"/>
          <w:szCs w:val="22"/>
        </w:rPr>
      </w:pPr>
    </w:p>
    <w:p w:rsidR="00EA773B" w:rsidRPr="007A0B22" w:rsidRDefault="00EA773B" w:rsidP="007A0B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B22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7A0B22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7A0B22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307228" w:rsidRPr="007A0B22" w:rsidRDefault="00307228" w:rsidP="007A0B2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7A0B22">
        <w:rPr>
          <w:rFonts w:asciiTheme="minorHAnsi" w:hAnsiTheme="minorHAnsi"/>
          <w:b/>
          <w:sz w:val="22"/>
          <w:szCs w:val="22"/>
        </w:rPr>
        <w:t xml:space="preserve">Vyhlášení výběrového řízení pro studijní pobyty Erasmus+ 2016/2017 </w:t>
      </w:r>
    </w:p>
    <w:p w:rsidR="00834887" w:rsidRPr="007A0B22" w:rsidRDefault="00307228" w:rsidP="007A0B22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A0B22">
        <w:rPr>
          <w:rFonts w:asciiTheme="minorHAnsi" w:hAnsiTheme="minorHAnsi"/>
          <w:sz w:val="22"/>
          <w:szCs w:val="22"/>
        </w:rPr>
        <w:t xml:space="preserve">Vedení fakulty bylo informováno o vyhlášení výběrového řízení na obsazení míst na studijní pobyty v rámci programu Erasmus+ pro akademický rok 2016/2017 – viz následující odkaz: </w:t>
      </w:r>
      <w:hyperlink r:id="rId12" w:history="1">
        <w:r w:rsidR="00834887" w:rsidRPr="007A0B22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http://www.lf.upol.cz/skupiny/studentum/zahranicni-mobility/erasmus/</w:t>
        </w:r>
      </w:hyperlink>
    </w:p>
    <w:p w:rsidR="007A0B22" w:rsidRDefault="007A0B22" w:rsidP="007A0B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43F42" w:rsidRPr="007A0B22" w:rsidRDefault="00143F42" w:rsidP="007A0B2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B2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r w:rsidR="00307228" w:rsidRPr="007A0B22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7A0B22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143F42" w:rsidRPr="007A0B22" w:rsidRDefault="001A024E" w:rsidP="007A0B22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A0B22">
        <w:rPr>
          <w:rFonts w:asciiTheme="minorHAnsi" w:hAnsiTheme="minorHAnsi"/>
          <w:b/>
          <w:sz w:val="22"/>
          <w:szCs w:val="22"/>
        </w:rPr>
        <w:t>Žádost o</w:t>
      </w:r>
      <w:r w:rsidR="00325A82" w:rsidRPr="007A0B22">
        <w:rPr>
          <w:rFonts w:asciiTheme="minorHAnsi" w:hAnsiTheme="minorHAnsi"/>
          <w:b/>
          <w:sz w:val="22"/>
          <w:szCs w:val="22"/>
        </w:rPr>
        <w:t xml:space="preserve"> proplacení dohody o provedení práce z centrálních prostředků</w:t>
      </w:r>
    </w:p>
    <w:p w:rsidR="001A024E" w:rsidRPr="00DA2CBA" w:rsidRDefault="001A024E" w:rsidP="00F9581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Vedení LF UP bylo informováno o ž</w:t>
      </w:r>
      <w:r w:rsidR="00325A82" w:rsidRPr="00DA2CBA">
        <w:rPr>
          <w:rFonts w:asciiTheme="minorHAnsi" w:hAnsiTheme="minorHAnsi"/>
          <w:sz w:val="22"/>
          <w:szCs w:val="22"/>
        </w:rPr>
        <w:t>ádosti Mgr. J. Potomkové, Ph.D.</w:t>
      </w:r>
      <w:r w:rsidRPr="00DA2CBA">
        <w:rPr>
          <w:rFonts w:asciiTheme="minorHAnsi" w:hAnsiTheme="minorHAnsi"/>
          <w:sz w:val="22"/>
          <w:szCs w:val="22"/>
        </w:rPr>
        <w:t xml:space="preserve">, zda </w:t>
      </w:r>
      <w:r w:rsidR="00325A82" w:rsidRPr="00DA2CBA">
        <w:rPr>
          <w:rFonts w:asciiTheme="minorHAnsi" w:hAnsiTheme="minorHAnsi"/>
          <w:sz w:val="22"/>
          <w:szCs w:val="22"/>
        </w:rPr>
        <w:t xml:space="preserve">by bylo možné proplatit dohodu o provedení práce z centrálních prostředků za činnost související s provozem dvou výukových serverů – NOE a MEFANET, včetně technického upgradu a aktualizace jejich obsahu. Vedení fakulty po projednání rozhodlo, že DPP na tuto činnost nebude v roce 2016 proplácena z centrálních prostředků. Průběžná správa portálu je v pracovní náplni IT technika </w:t>
      </w:r>
      <w:r w:rsidR="005D0B96">
        <w:rPr>
          <w:rFonts w:asciiTheme="minorHAnsi" w:hAnsiTheme="minorHAnsi"/>
          <w:sz w:val="22"/>
          <w:szCs w:val="22"/>
        </w:rPr>
        <w:t xml:space="preserve">T. Kopečného, </w:t>
      </w:r>
      <w:proofErr w:type="spellStart"/>
      <w:r w:rsidR="005D0B96">
        <w:rPr>
          <w:rFonts w:asciiTheme="minorHAnsi" w:hAnsiTheme="minorHAnsi"/>
          <w:sz w:val="22"/>
          <w:szCs w:val="22"/>
        </w:rPr>
        <w:t>DiS</w:t>
      </w:r>
      <w:proofErr w:type="spellEnd"/>
      <w:r w:rsidR="005D0B96">
        <w:rPr>
          <w:rFonts w:asciiTheme="minorHAnsi" w:hAnsiTheme="minorHAnsi"/>
          <w:sz w:val="22"/>
          <w:szCs w:val="22"/>
        </w:rPr>
        <w:t xml:space="preserve">., </w:t>
      </w:r>
      <w:r w:rsidR="00325A82" w:rsidRPr="00DA2CBA">
        <w:rPr>
          <w:rFonts w:asciiTheme="minorHAnsi" w:hAnsiTheme="minorHAnsi"/>
          <w:sz w:val="22"/>
          <w:szCs w:val="22"/>
        </w:rPr>
        <w:t xml:space="preserve">na kterého je možno se v této věci obrátit. Tajemnice Ing. J. Valíková bude informovat Mgr. </w:t>
      </w:r>
      <w:r w:rsidR="005D0B96">
        <w:rPr>
          <w:rFonts w:asciiTheme="minorHAnsi" w:hAnsiTheme="minorHAnsi"/>
          <w:sz w:val="22"/>
          <w:szCs w:val="22"/>
        </w:rPr>
        <w:t>J. Potomkovou, Ph.D.</w:t>
      </w:r>
    </w:p>
    <w:p w:rsidR="00307228" w:rsidRPr="00DA2CBA" w:rsidRDefault="00307228" w:rsidP="00DA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</w:p>
    <w:p w:rsidR="00143F42" w:rsidRPr="00DA2CBA" w:rsidRDefault="00325A82" w:rsidP="00DA2CBA">
      <w:pPr>
        <w:rPr>
          <w:rFonts w:asciiTheme="minorHAnsi" w:hAnsiTheme="minorHAnsi"/>
          <w:b/>
          <w:sz w:val="22"/>
          <w:szCs w:val="22"/>
          <w:u w:val="single"/>
        </w:rPr>
      </w:pPr>
      <w:r w:rsidRPr="00DA2CBA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DA2CBA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DA2CBA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1E6B96" w:rsidRPr="00DA2CBA" w:rsidRDefault="001E6B96" w:rsidP="00DA2CBA">
      <w:pPr>
        <w:pStyle w:val="Bezmezer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Zpracování grantové aktivity </w:t>
      </w:r>
    </w:p>
    <w:p w:rsidR="00051F8A" w:rsidRPr="00DA2CBA" w:rsidRDefault="008368E1" w:rsidP="00F95814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Vedení fakulty bylo seznámeno se z</w:t>
      </w:r>
      <w:r w:rsidR="001E6B96" w:rsidRPr="00DA2CBA">
        <w:rPr>
          <w:rFonts w:asciiTheme="minorHAnsi" w:hAnsiTheme="minorHAnsi"/>
          <w:sz w:val="22"/>
          <w:szCs w:val="22"/>
        </w:rPr>
        <w:t>pracování</w:t>
      </w:r>
      <w:r w:rsidRPr="00DA2CBA">
        <w:rPr>
          <w:rFonts w:asciiTheme="minorHAnsi" w:hAnsiTheme="minorHAnsi"/>
          <w:sz w:val="22"/>
          <w:szCs w:val="22"/>
        </w:rPr>
        <w:t>m</w:t>
      </w:r>
      <w:r w:rsidR="001E6B96" w:rsidRPr="00DA2CBA">
        <w:rPr>
          <w:rFonts w:asciiTheme="minorHAnsi" w:hAnsiTheme="minorHAnsi"/>
          <w:sz w:val="22"/>
          <w:szCs w:val="22"/>
        </w:rPr>
        <w:t xml:space="preserve"> grantové aktivity LF UP</w:t>
      </w:r>
      <w:r w:rsidRPr="00DA2CBA">
        <w:rPr>
          <w:rFonts w:asciiTheme="minorHAnsi" w:hAnsiTheme="minorHAnsi"/>
          <w:sz w:val="22"/>
          <w:szCs w:val="22"/>
        </w:rPr>
        <w:t xml:space="preserve"> v letech 2010-2015, resp. 2016 a konečnými</w:t>
      </w:r>
      <w:r w:rsidR="001E6B96" w:rsidRPr="00DA2CBA">
        <w:rPr>
          <w:rFonts w:asciiTheme="minorHAnsi" w:hAnsiTheme="minorHAnsi"/>
          <w:sz w:val="22"/>
          <w:szCs w:val="22"/>
        </w:rPr>
        <w:t xml:space="preserve"> výsledky hodnocení výzkumných organizací v roce 2014 – </w:t>
      </w:r>
      <w:r w:rsidR="00DA2CBA" w:rsidRPr="00DA2CBA">
        <w:rPr>
          <w:rFonts w:asciiTheme="minorHAnsi" w:hAnsiTheme="minorHAnsi"/>
          <w:sz w:val="22"/>
          <w:szCs w:val="22"/>
        </w:rPr>
        <w:t xml:space="preserve">viz </w:t>
      </w:r>
      <w:r w:rsidR="00F24BCD">
        <w:rPr>
          <w:rFonts w:asciiTheme="minorHAnsi" w:hAnsiTheme="minorHAnsi"/>
          <w:sz w:val="22"/>
          <w:szCs w:val="22"/>
          <w:u w:val="single"/>
        </w:rPr>
        <w:t>příloha</w:t>
      </w:r>
      <w:r w:rsidR="00DA2CBA" w:rsidRPr="00DA2CBA">
        <w:rPr>
          <w:rFonts w:asciiTheme="minorHAnsi" w:hAnsiTheme="minorHAnsi"/>
          <w:sz w:val="22"/>
          <w:szCs w:val="22"/>
          <w:u w:val="single"/>
        </w:rPr>
        <w:t xml:space="preserve"> č. </w:t>
      </w:r>
      <w:r w:rsidR="00D3434C">
        <w:rPr>
          <w:rFonts w:asciiTheme="minorHAnsi" w:hAnsiTheme="minorHAnsi"/>
          <w:sz w:val="22"/>
          <w:szCs w:val="22"/>
          <w:u w:val="single"/>
        </w:rPr>
        <w:t>4</w:t>
      </w:r>
      <w:r w:rsidR="00F24BCD">
        <w:rPr>
          <w:rFonts w:asciiTheme="minorHAnsi" w:hAnsiTheme="minorHAnsi"/>
          <w:sz w:val="22"/>
          <w:szCs w:val="22"/>
        </w:rPr>
        <w:t xml:space="preserve">. a </w:t>
      </w:r>
      <w:r w:rsidR="00F24BCD" w:rsidRPr="00F24BCD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D3434C">
        <w:rPr>
          <w:rFonts w:asciiTheme="minorHAnsi" w:hAnsiTheme="minorHAnsi"/>
          <w:sz w:val="22"/>
          <w:szCs w:val="22"/>
          <w:u w:val="single"/>
        </w:rPr>
        <w:t>5</w:t>
      </w:r>
      <w:r w:rsidR="00F24BCD">
        <w:rPr>
          <w:rFonts w:asciiTheme="minorHAnsi" w:hAnsiTheme="minorHAnsi"/>
          <w:sz w:val="22"/>
          <w:szCs w:val="22"/>
        </w:rPr>
        <w:t xml:space="preserve">. </w:t>
      </w:r>
      <w:r w:rsidR="00051F8A" w:rsidRPr="00DA2CBA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="00051F8A" w:rsidRPr="00DA2CBA">
        <w:rPr>
          <w:rFonts w:asciiTheme="minorHAnsi" w:hAnsiTheme="minorHAnsi"/>
          <w:sz w:val="22"/>
          <w:szCs w:val="22"/>
        </w:rPr>
        <w:t>Papajík</w:t>
      </w:r>
      <w:proofErr w:type="spellEnd"/>
      <w:r w:rsidR="00051F8A" w:rsidRPr="00DA2CBA">
        <w:rPr>
          <w:rFonts w:asciiTheme="minorHAnsi" w:hAnsiTheme="minorHAnsi"/>
          <w:sz w:val="22"/>
          <w:szCs w:val="22"/>
        </w:rPr>
        <w:t xml:space="preserve"> </w:t>
      </w:r>
      <w:r w:rsidR="00C140B9">
        <w:rPr>
          <w:rFonts w:asciiTheme="minorHAnsi" w:hAnsiTheme="minorHAnsi"/>
          <w:sz w:val="22"/>
          <w:szCs w:val="22"/>
        </w:rPr>
        <w:t>podá informaci</w:t>
      </w:r>
      <w:r w:rsidR="00051F8A" w:rsidRPr="00DA2CBA">
        <w:rPr>
          <w:rFonts w:asciiTheme="minorHAnsi" w:hAnsiTheme="minorHAnsi"/>
          <w:sz w:val="22"/>
          <w:szCs w:val="22"/>
        </w:rPr>
        <w:t xml:space="preserve"> na příští poradě s vedoucími zaměstnanci.</w:t>
      </w:r>
    </w:p>
    <w:p w:rsidR="00B66759" w:rsidRPr="00DA2CBA" w:rsidRDefault="00051F8A" w:rsidP="00DA2CBA">
      <w:pPr>
        <w:pStyle w:val="Bezmezer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 xml:space="preserve">Vyhlášení soutěže o Cenu děkana </w:t>
      </w:r>
      <w:r w:rsidR="00066D63">
        <w:rPr>
          <w:rFonts w:asciiTheme="minorHAnsi" w:hAnsiTheme="minorHAnsi"/>
          <w:b/>
          <w:sz w:val="22"/>
          <w:szCs w:val="22"/>
        </w:rPr>
        <w:t>LF UP za rok 2015</w:t>
      </w:r>
    </w:p>
    <w:p w:rsidR="00051F8A" w:rsidRPr="00DA2CBA" w:rsidRDefault="008E6F30" w:rsidP="00F95814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Bude vyhlášena soutěž o Cenu</w:t>
      </w:r>
      <w:r w:rsidR="00066D63">
        <w:rPr>
          <w:rFonts w:asciiTheme="minorHAnsi" w:hAnsiTheme="minorHAnsi"/>
          <w:sz w:val="22"/>
          <w:szCs w:val="22"/>
        </w:rPr>
        <w:t xml:space="preserve"> děkana LF UP z</w:t>
      </w:r>
      <w:r w:rsidR="00143F42" w:rsidRPr="00DA2CBA">
        <w:rPr>
          <w:rFonts w:asciiTheme="minorHAnsi" w:hAnsiTheme="minorHAnsi"/>
          <w:sz w:val="22"/>
          <w:szCs w:val="22"/>
        </w:rPr>
        <w:t>a rok 2015.</w:t>
      </w:r>
      <w:r w:rsidRPr="00DA2CBA">
        <w:rPr>
          <w:rFonts w:asciiTheme="minorHAnsi" w:hAnsiTheme="minorHAnsi"/>
          <w:sz w:val="22"/>
          <w:szCs w:val="22"/>
        </w:rPr>
        <w:t xml:space="preserve"> Informace bude zveřejněna na webových stránkách </w:t>
      </w:r>
      <w:r w:rsidR="00066D63">
        <w:rPr>
          <w:rFonts w:asciiTheme="minorHAnsi" w:hAnsiTheme="minorHAnsi"/>
          <w:sz w:val="22"/>
          <w:szCs w:val="22"/>
        </w:rPr>
        <w:t xml:space="preserve">fakulty </w:t>
      </w:r>
      <w:r w:rsidRPr="00DA2CBA">
        <w:rPr>
          <w:rFonts w:asciiTheme="minorHAnsi" w:hAnsiTheme="minorHAnsi"/>
          <w:sz w:val="22"/>
          <w:szCs w:val="22"/>
        </w:rPr>
        <w:t>a rozeslána vedoucím zaměstnancům.</w:t>
      </w:r>
    </w:p>
    <w:p w:rsidR="00051F8A" w:rsidRPr="00DA2CBA" w:rsidRDefault="00051F8A" w:rsidP="00DA2CBA">
      <w:pPr>
        <w:pStyle w:val="Bezmezer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DA2CBA">
        <w:rPr>
          <w:rFonts w:asciiTheme="minorHAnsi" w:hAnsiTheme="minorHAnsi"/>
          <w:b/>
          <w:sz w:val="22"/>
          <w:szCs w:val="22"/>
        </w:rPr>
        <w:t>Návrh na čestné členy Vědecké rady LF UP</w:t>
      </w:r>
    </w:p>
    <w:p w:rsidR="00143F42" w:rsidRPr="00DA2CBA" w:rsidRDefault="00642529" w:rsidP="00F95814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V</w:t>
      </w:r>
      <w:r w:rsidR="00143F42" w:rsidRPr="00DA2CBA">
        <w:rPr>
          <w:rFonts w:asciiTheme="minorHAnsi" w:hAnsiTheme="minorHAnsi"/>
          <w:sz w:val="22"/>
          <w:szCs w:val="22"/>
        </w:rPr>
        <w:t xml:space="preserve">edení LF </w:t>
      </w:r>
      <w:r w:rsidRPr="00DA2CBA">
        <w:rPr>
          <w:rFonts w:asciiTheme="minorHAnsi" w:hAnsiTheme="minorHAnsi"/>
          <w:sz w:val="22"/>
          <w:szCs w:val="22"/>
        </w:rPr>
        <w:t xml:space="preserve">UP </w:t>
      </w:r>
      <w:r w:rsidR="00143F42" w:rsidRPr="00DA2CBA">
        <w:rPr>
          <w:rFonts w:asciiTheme="minorHAnsi" w:hAnsiTheme="minorHAnsi"/>
          <w:sz w:val="22"/>
          <w:szCs w:val="22"/>
        </w:rPr>
        <w:t xml:space="preserve">navrhne prof. </w:t>
      </w:r>
      <w:r w:rsidR="005C2636" w:rsidRPr="00DA2CBA">
        <w:rPr>
          <w:rFonts w:asciiTheme="minorHAnsi" w:hAnsiTheme="minorHAnsi"/>
          <w:sz w:val="22"/>
          <w:szCs w:val="22"/>
        </w:rPr>
        <w:t>MUDr. V</w:t>
      </w:r>
      <w:r w:rsidR="00F46994">
        <w:rPr>
          <w:rFonts w:asciiTheme="minorHAnsi" w:hAnsiTheme="minorHAnsi"/>
          <w:sz w:val="22"/>
          <w:szCs w:val="22"/>
        </w:rPr>
        <w:t>ladimíra</w:t>
      </w:r>
      <w:r w:rsidR="005C2636" w:rsidRPr="00DA2CBA">
        <w:rPr>
          <w:rFonts w:asciiTheme="minorHAnsi" w:hAnsiTheme="minorHAnsi"/>
          <w:sz w:val="22"/>
          <w:szCs w:val="22"/>
        </w:rPr>
        <w:t xml:space="preserve"> </w:t>
      </w:r>
      <w:r w:rsidR="00143F42" w:rsidRPr="00DA2CBA">
        <w:rPr>
          <w:rFonts w:asciiTheme="minorHAnsi" w:hAnsiTheme="minorHAnsi"/>
          <w:sz w:val="22"/>
          <w:szCs w:val="22"/>
        </w:rPr>
        <w:t xml:space="preserve">Krále, </w:t>
      </w:r>
      <w:r w:rsidR="005C2636" w:rsidRPr="00DA2CBA">
        <w:rPr>
          <w:rFonts w:asciiTheme="minorHAnsi" w:hAnsiTheme="minorHAnsi"/>
          <w:sz w:val="22"/>
          <w:szCs w:val="22"/>
        </w:rPr>
        <w:t xml:space="preserve">CSc., </w:t>
      </w:r>
      <w:r w:rsidR="00143F42" w:rsidRPr="00DA2CBA">
        <w:rPr>
          <w:rFonts w:asciiTheme="minorHAnsi" w:hAnsiTheme="minorHAnsi"/>
          <w:sz w:val="22"/>
          <w:szCs w:val="22"/>
        </w:rPr>
        <w:t xml:space="preserve">prof. </w:t>
      </w:r>
      <w:r w:rsidR="00F46994">
        <w:rPr>
          <w:rFonts w:asciiTheme="minorHAnsi" w:hAnsiTheme="minorHAnsi"/>
          <w:sz w:val="22"/>
          <w:szCs w:val="22"/>
        </w:rPr>
        <w:t>MUDr. Milana</w:t>
      </w:r>
      <w:r w:rsidR="005C2636" w:rsidRPr="00DA2CBA">
        <w:rPr>
          <w:rFonts w:asciiTheme="minorHAnsi" w:hAnsiTheme="minorHAnsi"/>
          <w:sz w:val="22"/>
          <w:szCs w:val="22"/>
        </w:rPr>
        <w:t xml:space="preserve"> </w:t>
      </w:r>
      <w:r w:rsidR="00143F42" w:rsidRPr="00DA2CBA">
        <w:rPr>
          <w:rFonts w:asciiTheme="minorHAnsi" w:hAnsiTheme="minorHAnsi"/>
          <w:sz w:val="22"/>
          <w:szCs w:val="22"/>
        </w:rPr>
        <w:t>Kudelu</w:t>
      </w:r>
      <w:r w:rsidR="005C2636" w:rsidRPr="00DA2CBA">
        <w:rPr>
          <w:rFonts w:asciiTheme="minorHAnsi" w:hAnsiTheme="minorHAnsi"/>
          <w:sz w:val="22"/>
          <w:szCs w:val="22"/>
        </w:rPr>
        <w:t>, CSc.</w:t>
      </w:r>
      <w:r w:rsidR="00143F42" w:rsidRPr="00DA2CBA">
        <w:rPr>
          <w:rFonts w:asciiTheme="minorHAnsi" w:hAnsiTheme="minorHAnsi"/>
          <w:sz w:val="22"/>
          <w:szCs w:val="22"/>
        </w:rPr>
        <w:t xml:space="preserve"> a prof. </w:t>
      </w:r>
      <w:r w:rsidR="00F46994">
        <w:rPr>
          <w:rFonts w:asciiTheme="minorHAnsi" w:hAnsiTheme="minorHAnsi"/>
          <w:sz w:val="22"/>
          <w:szCs w:val="22"/>
        </w:rPr>
        <w:t>MUDr. Jindřicha</w:t>
      </w:r>
      <w:r w:rsidR="005C2636" w:rsidRPr="00DA2CBA">
        <w:rPr>
          <w:rFonts w:asciiTheme="minorHAnsi" w:hAnsiTheme="minorHAnsi"/>
          <w:sz w:val="22"/>
          <w:szCs w:val="22"/>
        </w:rPr>
        <w:t xml:space="preserve"> </w:t>
      </w:r>
      <w:r w:rsidR="00143F42" w:rsidRPr="00DA2CBA">
        <w:rPr>
          <w:rFonts w:asciiTheme="minorHAnsi" w:hAnsiTheme="minorHAnsi"/>
          <w:sz w:val="22"/>
          <w:szCs w:val="22"/>
        </w:rPr>
        <w:t>Pazderu</w:t>
      </w:r>
      <w:r w:rsidR="005C2636" w:rsidRPr="00DA2CBA">
        <w:rPr>
          <w:rFonts w:asciiTheme="minorHAnsi" w:hAnsiTheme="minorHAnsi"/>
          <w:sz w:val="22"/>
          <w:szCs w:val="22"/>
        </w:rPr>
        <w:t>, CSc.</w:t>
      </w:r>
      <w:r w:rsidR="00143F42" w:rsidRPr="00DA2CBA">
        <w:rPr>
          <w:rFonts w:asciiTheme="minorHAnsi" w:hAnsiTheme="minorHAnsi"/>
          <w:sz w:val="22"/>
          <w:szCs w:val="22"/>
        </w:rPr>
        <w:t xml:space="preserve"> za </w:t>
      </w:r>
      <w:r w:rsidR="00874F6A" w:rsidRPr="00DA2CBA">
        <w:rPr>
          <w:rFonts w:asciiTheme="minorHAnsi" w:hAnsiTheme="minorHAnsi"/>
          <w:sz w:val="22"/>
          <w:szCs w:val="22"/>
        </w:rPr>
        <w:t>čestné členy V</w:t>
      </w:r>
      <w:r w:rsidR="005C2636" w:rsidRPr="00DA2CBA">
        <w:rPr>
          <w:rFonts w:asciiTheme="minorHAnsi" w:hAnsiTheme="minorHAnsi"/>
          <w:sz w:val="22"/>
          <w:szCs w:val="22"/>
        </w:rPr>
        <w:t>ědecké rady</w:t>
      </w:r>
      <w:r w:rsidR="00874F6A" w:rsidRPr="00DA2CBA">
        <w:rPr>
          <w:rFonts w:asciiTheme="minorHAnsi" w:hAnsiTheme="minorHAnsi"/>
          <w:sz w:val="22"/>
          <w:szCs w:val="22"/>
        </w:rPr>
        <w:t xml:space="preserve"> LF UP, v souladu s bodem </w:t>
      </w:r>
      <w:r w:rsidR="008368E1" w:rsidRPr="00DA2CBA">
        <w:rPr>
          <w:rFonts w:asciiTheme="minorHAnsi" w:hAnsiTheme="minorHAnsi"/>
          <w:sz w:val="22"/>
          <w:szCs w:val="22"/>
        </w:rPr>
        <w:t>č. 5 J</w:t>
      </w:r>
      <w:r w:rsidR="00874F6A" w:rsidRPr="00DA2CBA">
        <w:rPr>
          <w:rFonts w:asciiTheme="minorHAnsi" w:hAnsiTheme="minorHAnsi"/>
          <w:sz w:val="22"/>
          <w:szCs w:val="22"/>
        </w:rPr>
        <w:t>ednacího řádu V</w:t>
      </w:r>
      <w:r w:rsidR="005C2636" w:rsidRPr="00DA2CBA">
        <w:rPr>
          <w:rFonts w:asciiTheme="minorHAnsi" w:hAnsiTheme="minorHAnsi"/>
          <w:sz w:val="22"/>
          <w:szCs w:val="22"/>
        </w:rPr>
        <w:t xml:space="preserve">ědecké rady </w:t>
      </w:r>
      <w:r w:rsidR="00874F6A" w:rsidRPr="00DA2CBA">
        <w:rPr>
          <w:rFonts w:asciiTheme="minorHAnsi" w:hAnsiTheme="minorHAnsi"/>
          <w:sz w:val="22"/>
          <w:szCs w:val="22"/>
        </w:rPr>
        <w:t xml:space="preserve">LF UP. </w:t>
      </w:r>
      <w:r w:rsidR="00143F42" w:rsidRPr="00DA2CBA">
        <w:rPr>
          <w:rFonts w:asciiTheme="minorHAnsi" w:hAnsiTheme="minorHAnsi"/>
          <w:sz w:val="22"/>
          <w:szCs w:val="22"/>
        </w:rPr>
        <w:t>Bude zaslána žádost na jmenované, zda</w:t>
      </w:r>
      <w:r w:rsidR="00874F6A" w:rsidRPr="00DA2CBA">
        <w:rPr>
          <w:rFonts w:asciiTheme="minorHAnsi" w:hAnsiTheme="minorHAnsi"/>
          <w:sz w:val="22"/>
          <w:szCs w:val="22"/>
        </w:rPr>
        <w:t>li s nominací s</w:t>
      </w:r>
      <w:r w:rsidR="00B64FBB" w:rsidRPr="00DA2CBA">
        <w:rPr>
          <w:rFonts w:asciiTheme="minorHAnsi" w:hAnsiTheme="minorHAnsi"/>
          <w:sz w:val="22"/>
          <w:szCs w:val="22"/>
        </w:rPr>
        <w:t xml:space="preserve">ouhlasí a následně děkan požádá </w:t>
      </w:r>
      <w:r w:rsidR="00874F6A" w:rsidRPr="00DA2CBA">
        <w:rPr>
          <w:rFonts w:asciiTheme="minorHAnsi" w:hAnsiTheme="minorHAnsi"/>
          <w:sz w:val="22"/>
          <w:szCs w:val="22"/>
        </w:rPr>
        <w:t xml:space="preserve">o projednání na </w:t>
      </w:r>
      <w:r w:rsidR="002D4E60">
        <w:rPr>
          <w:rFonts w:asciiTheme="minorHAnsi" w:hAnsiTheme="minorHAnsi"/>
          <w:sz w:val="22"/>
          <w:szCs w:val="22"/>
        </w:rPr>
        <w:t>zasedání VR LF UP</w:t>
      </w:r>
      <w:r w:rsidR="00B64FBB" w:rsidRPr="00DA2CBA">
        <w:rPr>
          <w:rFonts w:asciiTheme="minorHAnsi" w:hAnsiTheme="minorHAnsi"/>
          <w:sz w:val="22"/>
          <w:szCs w:val="22"/>
        </w:rPr>
        <w:t>.</w:t>
      </w:r>
    </w:p>
    <w:p w:rsidR="00143F42" w:rsidRPr="00DA2CBA" w:rsidRDefault="00143F42" w:rsidP="00DA2C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 xml:space="preserve">Příští porada vedení Lékařské fakulty UP v Olomouci se bude konat v úterý </w:t>
      </w:r>
      <w:r w:rsidR="00642529" w:rsidRPr="00DA2CBA">
        <w:rPr>
          <w:rFonts w:asciiTheme="minorHAnsi" w:hAnsiTheme="minorHAnsi"/>
          <w:sz w:val="22"/>
          <w:szCs w:val="22"/>
        </w:rPr>
        <w:t>12</w:t>
      </w:r>
      <w:r w:rsidRPr="00DA2CBA">
        <w:rPr>
          <w:rFonts w:asciiTheme="minorHAnsi" w:hAnsiTheme="minorHAnsi"/>
          <w:sz w:val="22"/>
          <w:szCs w:val="22"/>
        </w:rPr>
        <w:t xml:space="preserve">. </w:t>
      </w:r>
      <w:r w:rsidR="00642529" w:rsidRPr="00DA2CBA">
        <w:rPr>
          <w:rFonts w:asciiTheme="minorHAnsi" w:hAnsiTheme="minorHAnsi"/>
          <w:sz w:val="22"/>
          <w:szCs w:val="22"/>
        </w:rPr>
        <w:t>ledna</w:t>
      </w:r>
      <w:r w:rsidRPr="00DA2CBA">
        <w:rPr>
          <w:rFonts w:asciiTheme="minorHAnsi" w:hAnsiTheme="minorHAnsi"/>
          <w:sz w:val="22"/>
          <w:szCs w:val="22"/>
        </w:rPr>
        <w:t xml:space="preserve"> 201</w:t>
      </w:r>
      <w:r w:rsidR="002E09AD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Pr="00DA2CBA">
        <w:rPr>
          <w:rFonts w:asciiTheme="minorHAnsi" w:hAnsiTheme="minorHAnsi"/>
          <w:sz w:val="22"/>
          <w:szCs w:val="22"/>
        </w:rPr>
        <w:t xml:space="preserve"> v 14:00 hodin v pracovně děkana na DLF UP, Tř. Svobody 8. </w:t>
      </w: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7A0B22" w:rsidRDefault="007A0B22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Zapsala: Ivana Klosová</w:t>
      </w: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7A0B22" w:rsidRDefault="007A0B22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  <w:r w:rsidRPr="00DA2CBA">
        <w:rPr>
          <w:rFonts w:asciiTheme="minorHAnsi" w:hAnsiTheme="minorHAnsi"/>
          <w:sz w:val="22"/>
          <w:szCs w:val="22"/>
        </w:rPr>
        <w:t>Přílohy</w:t>
      </w:r>
      <w:r w:rsidR="00B70D27">
        <w:rPr>
          <w:rFonts w:asciiTheme="minorHAnsi" w:hAnsiTheme="minorHAnsi"/>
          <w:sz w:val="22"/>
          <w:szCs w:val="22"/>
        </w:rPr>
        <w:t xml:space="preserve"> </w:t>
      </w: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DA2CBA" w:rsidRDefault="00BC2C31" w:rsidP="00DA2CBA">
      <w:pPr>
        <w:jc w:val="both"/>
        <w:rPr>
          <w:rFonts w:asciiTheme="minorHAnsi" w:hAnsiTheme="minorHAnsi"/>
          <w:sz w:val="22"/>
          <w:szCs w:val="22"/>
        </w:rPr>
      </w:pPr>
    </w:p>
    <w:sectPr w:rsidR="00BC2C31" w:rsidRPr="00DA2CBA" w:rsidSect="000A210B">
      <w:footerReference w:type="defaul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37" w:rsidRDefault="00F36437" w:rsidP="00FE446E">
      <w:r>
        <w:separator/>
      </w:r>
    </w:p>
  </w:endnote>
  <w:endnote w:type="continuationSeparator" w:id="0">
    <w:p w:rsidR="00F36437" w:rsidRDefault="00F3643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E09AD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37" w:rsidRDefault="00F36437" w:rsidP="00FE446E">
      <w:r>
        <w:separator/>
      </w:r>
    </w:p>
  </w:footnote>
  <w:footnote w:type="continuationSeparator" w:id="0">
    <w:p w:rsidR="00F36437" w:rsidRDefault="00F36437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74"/>
    <w:multiLevelType w:val="hybridMultilevel"/>
    <w:tmpl w:val="5A4EF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67225"/>
    <w:multiLevelType w:val="hybridMultilevel"/>
    <w:tmpl w:val="48683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2214A"/>
    <w:multiLevelType w:val="hybridMultilevel"/>
    <w:tmpl w:val="18303D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02318"/>
    <w:multiLevelType w:val="hybridMultilevel"/>
    <w:tmpl w:val="777EB7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87CDA"/>
    <w:multiLevelType w:val="hybridMultilevel"/>
    <w:tmpl w:val="C89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E6CC7"/>
    <w:multiLevelType w:val="hybridMultilevel"/>
    <w:tmpl w:val="B9D820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457BA"/>
    <w:multiLevelType w:val="hybridMultilevel"/>
    <w:tmpl w:val="740C7E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34D27"/>
    <w:multiLevelType w:val="hybridMultilevel"/>
    <w:tmpl w:val="2A52D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75E7"/>
    <w:multiLevelType w:val="hybridMultilevel"/>
    <w:tmpl w:val="FA5888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5663E"/>
    <w:multiLevelType w:val="hybridMultilevel"/>
    <w:tmpl w:val="C9DC9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53D0A"/>
    <w:multiLevelType w:val="hybridMultilevel"/>
    <w:tmpl w:val="8DDA76B4"/>
    <w:lvl w:ilvl="0" w:tplc="3C620B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85BFB"/>
    <w:multiLevelType w:val="hybridMultilevel"/>
    <w:tmpl w:val="BDF050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255A7"/>
    <w:multiLevelType w:val="hybridMultilevel"/>
    <w:tmpl w:val="74963B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880D6F"/>
    <w:multiLevelType w:val="hybridMultilevel"/>
    <w:tmpl w:val="48683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DB2ED7"/>
    <w:multiLevelType w:val="hybridMultilevel"/>
    <w:tmpl w:val="3A90F358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EF2019B"/>
    <w:multiLevelType w:val="hybridMultilevel"/>
    <w:tmpl w:val="C89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9E11DA"/>
    <w:multiLevelType w:val="hybridMultilevel"/>
    <w:tmpl w:val="5524D586"/>
    <w:lvl w:ilvl="0" w:tplc="7DA0E6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0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1282"/>
    <w:rsid w:val="00171CEE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9AD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973"/>
    <w:rsid w:val="00582C37"/>
    <w:rsid w:val="00582C7A"/>
    <w:rsid w:val="005832F2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C35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5BF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DE5"/>
    <w:rsid w:val="00766FEC"/>
    <w:rsid w:val="00767015"/>
    <w:rsid w:val="0076754B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8E1"/>
    <w:rsid w:val="00836F4A"/>
    <w:rsid w:val="0084102F"/>
    <w:rsid w:val="0084117D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C5A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571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2A0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86A"/>
    <w:rsid w:val="00B54E3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9C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00B"/>
    <w:rsid w:val="00C81C97"/>
    <w:rsid w:val="00C81E07"/>
    <w:rsid w:val="00C81EB5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538"/>
    <w:rsid w:val="00C93692"/>
    <w:rsid w:val="00C936EA"/>
    <w:rsid w:val="00C93F8D"/>
    <w:rsid w:val="00C943B8"/>
    <w:rsid w:val="00C949BC"/>
    <w:rsid w:val="00C949C7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F85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37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94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kupiny/studentum/zahranicni-mobility/erasm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skupiny/zajemcum-o-studium/den-otevrenych-dver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l.cz/fileadmin/user_upload/dokumenty/2015/HNB1-15-3-v.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B4ED-243B-4695-B301-0E349A8A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2107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14516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37</cp:revision>
  <cp:lastPrinted>2016-01-07T16:34:00Z</cp:lastPrinted>
  <dcterms:created xsi:type="dcterms:W3CDTF">2016-01-05T17:06:00Z</dcterms:created>
  <dcterms:modified xsi:type="dcterms:W3CDTF">2016-01-22T16:43:00Z</dcterms:modified>
</cp:coreProperties>
</file>